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65D0" w:rsidRDefault="00D465D0" w:rsidP="00D465D0">
      <w:pPr>
        <w:spacing w:after="0"/>
        <w:jc w:val="center"/>
        <w:rPr>
          <w:rFonts w:ascii="Times New Roman" w:hAnsi="Times New Roman" w:cs="Times New Roman"/>
          <w:b/>
          <w:sz w:val="20"/>
          <w:szCs w:val="20"/>
        </w:rPr>
      </w:pPr>
    </w:p>
    <w:p w:rsidR="00EE46BA" w:rsidRPr="00F61A66" w:rsidRDefault="00F61A66" w:rsidP="00E14F5A">
      <w:pPr>
        <w:spacing w:after="0"/>
        <w:jc w:val="center"/>
        <w:rPr>
          <w:rFonts w:ascii="Times New Roman" w:hAnsi="Times New Roman" w:cs="Times New Roman"/>
          <w:b/>
          <w:sz w:val="24"/>
          <w:szCs w:val="24"/>
        </w:rPr>
      </w:pPr>
      <w:r w:rsidRPr="00F61A66">
        <w:rPr>
          <w:rFonts w:ascii="Times New Roman" w:hAnsi="Times New Roman" w:cs="Times New Roman"/>
          <w:b/>
          <w:sz w:val="24"/>
          <w:szCs w:val="24"/>
        </w:rPr>
        <w:t>IMPLEMENTAÇÃO DA POLÍTICA DO AMBIENTE EM CABO VERDE:</w:t>
      </w:r>
    </w:p>
    <w:p w:rsidR="00F61A66" w:rsidRPr="00F61A66" w:rsidRDefault="00F61A66" w:rsidP="00E14F5A">
      <w:pPr>
        <w:spacing w:after="0"/>
        <w:jc w:val="center"/>
        <w:rPr>
          <w:rFonts w:ascii="Times New Roman" w:hAnsi="Times New Roman" w:cs="Times New Roman"/>
          <w:b/>
          <w:sz w:val="24"/>
          <w:szCs w:val="24"/>
        </w:rPr>
      </w:pPr>
      <w:r w:rsidRPr="00F61A66">
        <w:rPr>
          <w:rFonts w:ascii="Times New Roman" w:hAnsi="Times New Roman" w:cs="Times New Roman"/>
          <w:b/>
          <w:sz w:val="24"/>
          <w:szCs w:val="24"/>
        </w:rPr>
        <w:t>O</w:t>
      </w:r>
      <w:r>
        <w:rPr>
          <w:rFonts w:ascii="Times New Roman" w:hAnsi="Times New Roman" w:cs="Times New Roman"/>
          <w:b/>
          <w:sz w:val="24"/>
          <w:szCs w:val="24"/>
        </w:rPr>
        <w:t xml:space="preserve"> </w:t>
      </w:r>
      <w:r w:rsidRPr="00F61A66">
        <w:rPr>
          <w:rFonts w:ascii="Times New Roman" w:hAnsi="Times New Roman" w:cs="Times New Roman"/>
          <w:b/>
          <w:sz w:val="24"/>
          <w:szCs w:val="24"/>
        </w:rPr>
        <w:t>CASO DO PARQUE NATURAL DE SERRA D</w:t>
      </w:r>
      <w:r w:rsidR="007F2460">
        <w:rPr>
          <w:rFonts w:ascii="Times New Roman" w:hAnsi="Times New Roman" w:cs="Times New Roman"/>
          <w:b/>
          <w:sz w:val="24"/>
          <w:szCs w:val="24"/>
        </w:rPr>
        <w:t>A</w:t>
      </w:r>
      <w:r w:rsidRPr="00F61A66">
        <w:rPr>
          <w:rFonts w:ascii="Times New Roman" w:hAnsi="Times New Roman" w:cs="Times New Roman"/>
          <w:b/>
          <w:sz w:val="24"/>
          <w:szCs w:val="24"/>
        </w:rPr>
        <w:t xml:space="preserve"> MALAGUETA</w:t>
      </w:r>
    </w:p>
    <w:p w:rsidR="007F2460" w:rsidRDefault="007F2460" w:rsidP="007F2460">
      <w:pPr>
        <w:spacing w:after="0" w:line="360" w:lineRule="auto"/>
        <w:ind w:left="3544"/>
        <w:rPr>
          <w:rFonts w:ascii="Times New Roman" w:eastAsia="Times New Roman" w:hAnsi="Times New Roman" w:cs="Arial"/>
          <w:sz w:val="24"/>
          <w:szCs w:val="20"/>
          <w:lang w:val="pt-BR" w:eastAsia="pt-BR"/>
        </w:rPr>
      </w:pPr>
      <w:bookmarkStart w:id="0" w:name="_Toc432759887"/>
    </w:p>
    <w:p w:rsidR="007F2460" w:rsidRPr="007F2460" w:rsidRDefault="007F2460" w:rsidP="007F2460">
      <w:pPr>
        <w:spacing w:after="0" w:line="360" w:lineRule="auto"/>
        <w:ind w:left="3544"/>
        <w:rPr>
          <w:rFonts w:ascii="Times New Roman" w:eastAsia="Times New Roman" w:hAnsi="Times New Roman" w:cs="Arial"/>
          <w:b/>
          <w:sz w:val="24"/>
          <w:szCs w:val="20"/>
          <w:lang w:val="pt-BR" w:eastAsia="pt-BR"/>
        </w:rPr>
      </w:pPr>
      <w:r w:rsidRPr="007F2460">
        <w:rPr>
          <w:rFonts w:ascii="Times New Roman" w:eastAsia="Times New Roman" w:hAnsi="Times New Roman" w:cs="Arial"/>
          <w:b/>
          <w:sz w:val="24"/>
          <w:szCs w:val="20"/>
          <w:lang w:val="pt-BR" w:eastAsia="pt-BR"/>
        </w:rPr>
        <w:t>Manuel Leão Silva de Carvalho</w:t>
      </w:r>
      <w:r w:rsidRPr="007F2460">
        <w:rPr>
          <w:rFonts w:ascii="Times New Roman" w:eastAsia="Times New Roman" w:hAnsi="Times New Roman" w:cs="Arial"/>
          <w:b/>
          <w:sz w:val="24"/>
          <w:szCs w:val="20"/>
          <w:vertAlign w:val="superscript"/>
          <w:lang w:val="pt-BR" w:eastAsia="pt-BR"/>
        </w:rPr>
        <w:t>1</w:t>
      </w:r>
    </w:p>
    <w:p w:rsidR="00DC4CD4" w:rsidRPr="00DC4CD4" w:rsidRDefault="007F2460" w:rsidP="00DC4CD4">
      <w:pPr>
        <w:pStyle w:val="PargrafodaLista"/>
        <w:numPr>
          <w:ilvl w:val="0"/>
          <w:numId w:val="22"/>
        </w:numPr>
        <w:spacing w:after="0" w:line="240" w:lineRule="auto"/>
        <w:rPr>
          <w:rFonts w:ascii="Times New Roman" w:eastAsia="Times New Roman" w:hAnsi="Times New Roman" w:cs="Times New Roman"/>
          <w:sz w:val="20"/>
          <w:szCs w:val="20"/>
          <w:lang w:val="pt-BR" w:eastAsia="pt-BR"/>
        </w:rPr>
      </w:pPr>
      <w:r w:rsidRPr="00DC4CD4">
        <w:rPr>
          <w:rFonts w:ascii="Times New Roman" w:eastAsia="Times New Roman" w:hAnsi="Times New Roman" w:cs="Arial"/>
          <w:sz w:val="20"/>
          <w:szCs w:val="20"/>
          <w:lang w:val="pt-BR" w:eastAsia="pt-BR"/>
        </w:rPr>
        <w:t>Doutorando em Gestão e Políticas Ambientais e</w:t>
      </w:r>
      <w:r w:rsidRPr="00DC4CD4">
        <w:rPr>
          <w:rFonts w:ascii="Times New Roman" w:eastAsia="Times New Roman" w:hAnsi="Times New Roman" w:cs="Arial"/>
          <w:sz w:val="20"/>
          <w:szCs w:val="20"/>
          <w:vertAlign w:val="superscript"/>
          <w:lang w:val="pt-BR" w:eastAsia="pt-BR"/>
        </w:rPr>
        <w:t xml:space="preserve"> </w:t>
      </w:r>
      <w:r w:rsidRPr="00DC4CD4">
        <w:rPr>
          <w:rFonts w:ascii="Times New Roman" w:eastAsia="Times New Roman" w:hAnsi="Times New Roman" w:cs="Arial"/>
          <w:sz w:val="20"/>
          <w:szCs w:val="20"/>
          <w:lang w:val="pt-BR" w:eastAsia="pt-BR"/>
        </w:rPr>
        <w:t xml:space="preserve">Mestre </w:t>
      </w:r>
      <w:r w:rsidR="003E3F07" w:rsidRPr="00DC4CD4">
        <w:rPr>
          <w:rFonts w:ascii="Times New Roman" w:eastAsia="Times New Roman" w:hAnsi="Times New Roman" w:cs="Arial"/>
          <w:sz w:val="20"/>
          <w:szCs w:val="20"/>
          <w:lang w:val="pt-BR" w:eastAsia="pt-BR"/>
        </w:rPr>
        <w:t>em Gestão e Auditoria Ambiental.</w:t>
      </w:r>
      <w:r w:rsidRPr="00DC4CD4">
        <w:rPr>
          <w:rFonts w:ascii="Times New Roman" w:eastAsia="Times New Roman" w:hAnsi="Times New Roman" w:cs="Arial"/>
          <w:sz w:val="20"/>
          <w:szCs w:val="20"/>
          <w:lang w:val="pt-BR" w:eastAsia="pt-BR"/>
        </w:rPr>
        <w:t xml:space="preserve"> Técnico Sénior da Direção Nacionl do Ambienmte da Repúbica de Cabo Verde;  </w:t>
      </w:r>
      <w:hyperlink r:id="rId8" w:history="1">
        <w:r w:rsidRPr="00DC4CD4">
          <w:rPr>
            <w:rFonts w:ascii="Times New Roman" w:eastAsia="Times New Roman" w:hAnsi="Times New Roman" w:cs="Arial"/>
            <w:color w:val="0563C1"/>
            <w:sz w:val="20"/>
            <w:szCs w:val="20"/>
            <w:u w:val="single"/>
            <w:lang w:val="pt-BR" w:eastAsia="pt-BR"/>
          </w:rPr>
          <w:t>leaocarvalho21</w:t>
        </w:r>
        <w:r w:rsidRPr="00DC4CD4">
          <w:rPr>
            <w:rFonts w:ascii="AlternateGothic2 BT" w:eastAsia="Times New Roman" w:hAnsi="AlternateGothic2 BT" w:cs="Times New Roman"/>
            <w:color w:val="0563C1"/>
            <w:sz w:val="20"/>
            <w:szCs w:val="20"/>
            <w:u w:val="single"/>
            <w:lang w:val="pt-BR" w:eastAsia="pt-BR"/>
          </w:rPr>
          <w:t>@</w:t>
        </w:r>
        <w:r w:rsidRPr="00DC4CD4">
          <w:rPr>
            <w:rFonts w:ascii="Times New Roman" w:eastAsia="Times New Roman" w:hAnsi="Times New Roman" w:cs="Times New Roman"/>
            <w:color w:val="0563C1"/>
            <w:sz w:val="20"/>
            <w:szCs w:val="20"/>
            <w:u w:val="single"/>
            <w:lang w:val="pt-BR" w:eastAsia="pt-BR"/>
          </w:rPr>
          <w:t>yahoo.com.br</w:t>
        </w:r>
      </w:hyperlink>
      <w:r w:rsidR="003E3F07" w:rsidRPr="00DC4CD4">
        <w:rPr>
          <w:rFonts w:ascii="Times New Roman" w:eastAsia="Times New Roman" w:hAnsi="Times New Roman" w:cs="Times New Roman"/>
          <w:sz w:val="20"/>
          <w:szCs w:val="20"/>
          <w:lang w:val="pt-BR" w:eastAsia="pt-BR"/>
        </w:rPr>
        <w:t xml:space="preserve">; </w:t>
      </w:r>
      <w:hyperlink r:id="rId9" w:history="1">
        <w:r w:rsidR="00D41DCE" w:rsidRPr="00DC4CD4">
          <w:rPr>
            <w:rStyle w:val="Hiperligao"/>
            <w:rFonts w:ascii="Times New Roman" w:eastAsia="Times New Roman" w:hAnsi="Times New Roman" w:cs="Times New Roman"/>
            <w:sz w:val="20"/>
            <w:szCs w:val="20"/>
            <w:lang w:val="pt-BR" w:eastAsia="pt-BR"/>
          </w:rPr>
          <w:t>manuel.carvalho@student.unicv.edu.cv</w:t>
        </w:r>
      </w:hyperlink>
      <w:r w:rsidR="00D41DCE" w:rsidRPr="00DC4CD4">
        <w:rPr>
          <w:rFonts w:ascii="Times New Roman" w:eastAsia="Times New Roman" w:hAnsi="Times New Roman" w:cs="Times New Roman"/>
          <w:sz w:val="20"/>
          <w:szCs w:val="20"/>
          <w:lang w:val="pt-BR" w:eastAsia="pt-BR"/>
        </w:rPr>
        <w:t xml:space="preserve"> </w:t>
      </w:r>
    </w:p>
    <w:p w:rsidR="00DC4CD4" w:rsidRDefault="00DC4CD4" w:rsidP="00DC4CD4">
      <w:pPr>
        <w:spacing w:after="0" w:line="240" w:lineRule="auto"/>
        <w:ind w:left="360"/>
        <w:rPr>
          <w:rFonts w:ascii="Times New Roman" w:eastAsia="Times New Roman" w:hAnsi="Times New Roman" w:cs="Times New Roman"/>
          <w:b/>
          <w:sz w:val="30"/>
          <w:szCs w:val="30"/>
        </w:rPr>
      </w:pPr>
    </w:p>
    <w:p w:rsidR="00DC4CD4" w:rsidRDefault="00DC4CD4" w:rsidP="00DC4CD4">
      <w:pPr>
        <w:spacing w:after="0" w:line="240" w:lineRule="auto"/>
        <w:ind w:left="360"/>
        <w:rPr>
          <w:rFonts w:ascii="Times New Roman" w:eastAsia="Times New Roman" w:hAnsi="Times New Roman" w:cs="Times New Roman"/>
          <w:b/>
          <w:sz w:val="30"/>
          <w:szCs w:val="30"/>
        </w:rPr>
      </w:pPr>
    </w:p>
    <w:p w:rsidR="00DC4CD4" w:rsidRDefault="006E6DFA" w:rsidP="00DC4CD4">
      <w:pPr>
        <w:spacing w:after="0" w:line="240" w:lineRule="auto"/>
        <w:ind w:left="360"/>
        <w:jc w:val="center"/>
        <w:rPr>
          <w:rFonts w:ascii="Times New Roman" w:eastAsia="Times New Roman" w:hAnsi="Times New Roman" w:cs="Times New Roman"/>
          <w:b/>
          <w:sz w:val="30"/>
          <w:szCs w:val="30"/>
        </w:rPr>
      </w:pPr>
      <w:r w:rsidRPr="00DC4CD4">
        <w:rPr>
          <w:rFonts w:ascii="Times New Roman" w:eastAsia="Times New Roman" w:hAnsi="Times New Roman" w:cs="Times New Roman"/>
          <w:b/>
          <w:sz w:val="30"/>
          <w:szCs w:val="30"/>
        </w:rPr>
        <w:t>Resumo</w:t>
      </w:r>
    </w:p>
    <w:p w:rsidR="00DC4CD4" w:rsidRDefault="00DC4CD4" w:rsidP="00DC4CD4">
      <w:pPr>
        <w:spacing w:after="0" w:line="240" w:lineRule="auto"/>
        <w:ind w:left="360"/>
        <w:rPr>
          <w:rFonts w:ascii="Times New Roman" w:eastAsia="Times New Roman" w:hAnsi="Times New Roman" w:cs="Times New Roman"/>
          <w:b/>
          <w:sz w:val="30"/>
          <w:szCs w:val="30"/>
        </w:rPr>
      </w:pPr>
    </w:p>
    <w:p w:rsidR="00DC4CD4" w:rsidRDefault="00AC3E37" w:rsidP="00DC4CD4">
      <w:pPr>
        <w:spacing w:after="0" w:line="240" w:lineRule="auto"/>
        <w:ind w:left="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Com o presente </w:t>
      </w:r>
      <w:r w:rsidR="00204A7E">
        <w:rPr>
          <w:rFonts w:ascii="Times New Roman" w:eastAsia="Times New Roman" w:hAnsi="Times New Roman" w:cs="Times New Roman"/>
          <w:bCs/>
          <w:sz w:val="24"/>
          <w:szCs w:val="24"/>
        </w:rPr>
        <w:t>artigo</w:t>
      </w:r>
      <w:r>
        <w:rPr>
          <w:rFonts w:ascii="Times New Roman" w:eastAsia="Times New Roman" w:hAnsi="Times New Roman" w:cs="Times New Roman"/>
          <w:bCs/>
          <w:sz w:val="24"/>
          <w:szCs w:val="24"/>
        </w:rPr>
        <w:t xml:space="preserve"> procura-se demonstrar como é que a aplicação da política do ambiente à gestão de áreas protegidas pode aumentar a </w:t>
      </w:r>
      <w:r w:rsidR="005A699D">
        <w:rPr>
          <w:rFonts w:ascii="Times New Roman" w:eastAsia="Times New Roman" w:hAnsi="Times New Roman" w:cs="Times New Roman"/>
          <w:bCs/>
          <w:sz w:val="24"/>
          <w:szCs w:val="24"/>
        </w:rPr>
        <w:t xml:space="preserve">sua </w:t>
      </w:r>
      <w:r>
        <w:rPr>
          <w:rFonts w:ascii="Times New Roman" w:eastAsia="Times New Roman" w:hAnsi="Times New Roman" w:cs="Times New Roman"/>
          <w:bCs/>
          <w:sz w:val="24"/>
          <w:szCs w:val="24"/>
        </w:rPr>
        <w:t>eficácia</w:t>
      </w:r>
      <w:r w:rsidR="005A699D">
        <w:rPr>
          <w:rFonts w:ascii="Times New Roman" w:eastAsia="Times New Roman" w:hAnsi="Times New Roman" w:cs="Times New Roman"/>
          <w:bCs/>
          <w:sz w:val="24"/>
          <w:szCs w:val="24"/>
        </w:rPr>
        <w:t xml:space="preserve"> de</w:t>
      </w:r>
      <w:r>
        <w:rPr>
          <w:rFonts w:ascii="Times New Roman" w:eastAsia="Times New Roman" w:hAnsi="Times New Roman" w:cs="Times New Roman"/>
          <w:bCs/>
          <w:sz w:val="24"/>
          <w:szCs w:val="24"/>
        </w:rPr>
        <w:t xml:space="preserve"> gestão. </w:t>
      </w:r>
      <w:r w:rsidR="00495646" w:rsidRPr="0032263E">
        <w:rPr>
          <w:rFonts w:ascii="Times New Roman" w:eastAsia="Times New Roman" w:hAnsi="Times New Roman" w:cs="Times New Roman"/>
          <w:bCs/>
          <w:sz w:val="24"/>
          <w:szCs w:val="24"/>
        </w:rPr>
        <w:t xml:space="preserve">A metodologia utilizada </w:t>
      </w:r>
      <w:r w:rsidR="00495646">
        <w:rPr>
          <w:rFonts w:ascii="Times New Roman" w:eastAsia="Times New Roman" w:hAnsi="Times New Roman" w:cs="Times New Roman"/>
          <w:bCs/>
          <w:sz w:val="24"/>
          <w:szCs w:val="24"/>
        </w:rPr>
        <w:t>foi</w:t>
      </w:r>
      <w:r w:rsidR="00495646" w:rsidRPr="0032263E">
        <w:rPr>
          <w:rFonts w:ascii="Times New Roman" w:eastAsia="Times New Roman" w:hAnsi="Times New Roman" w:cs="Times New Roman"/>
          <w:bCs/>
          <w:sz w:val="24"/>
          <w:szCs w:val="24"/>
        </w:rPr>
        <w:t xml:space="preserve"> a revisão da literatura, consulta ao plano de gestão do Parque Natural de Serra </w:t>
      </w:r>
      <w:r w:rsidR="00775843">
        <w:rPr>
          <w:rFonts w:ascii="Times New Roman" w:eastAsia="Times New Roman" w:hAnsi="Times New Roman" w:cs="Times New Roman"/>
          <w:bCs/>
          <w:sz w:val="24"/>
          <w:szCs w:val="24"/>
        </w:rPr>
        <w:t xml:space="preserve">da </w:t>
      </w:r>
      <w:r w:rsidR="00495646" w:rsidRPr="0032263E">
        <w:rPr>
          <w:rFonts w:ascii="Times New Roman" w:eastAsia="Times New Roman" w:hAnsi="Times New Roman" w:cs="Times New Roman"/>
          <w:bCs/>
          <w:sz w:val="24"/>
          <w:szCs w:val="24"/>
        </w:rPr>
        <w:t>M</w:t>
      </w:r>
      <w:r w:rsidR="001D439A">
        <w:rPr>
          <w:rFonts w:ascii="Times New Roman" w:eastAsia="Times New Roman" w:hAnsi="Times New Roman" w:cs="Times New Roman"/>
          <w:bCs/>
          <w:sz w:val="24"/>
          <w:szCs w:val="24"/>
        </w:rPr>
        <w:t>alagueta</w:t>
      </w:r>
      <w:r w:rsidR="00204A7E">
        <w:rPr>
          <w:rFonts w:ascii="Times New Roman" w:eastAsia="Times New Roman" w:hAnsi="Times New Roman" w:cs="Times New Roman"/>
          <w:bCs/>
          <w:sz w:val="24"/>
          <w:szCs w:val="24"/>
        </w:rPr>
        <w:t>,</w:t>
      </w:r>
      <w:r w:rsidR="001D439A">
        <w:rPr>
          <w:rFonts w:ascii="Times New Roman" w:eastAsia="Times New Roman" w:hAnsi="Times New Roman" w:cs="Times New Roman"/>
          <w:bCs/>
          <w:sz w:val="24"/>
          <w:szCs w:val="24"/>
        </w:rPr>
        <w:t xml:space="preserve"> aos relatórios das a</w:t>
      </w:r>
      <w:r w:rsidR="00495646" w:rsidRPr="0032263E">
        <w:rPr>
          <w:rFonts w:ascii="Times New Roman" w:eastAsia="Times New Roman" w:hAnsi="Times New Roman" w:cs="Times New Roman"/>
          <w:bCs/>
          <w:sz w:val="24"/>
          <w:szCs w:val="24"/>
        </w:rPr>
        <w:t>tividades realizadas</w:t>
      </w:r>
      <w:r w:rsidR="00CB2446">
        <w:rPr>
          <w:rFonts w:ascii="Times New Roman" w:eastAsia="Times New Roman" w:hAnsi="Times New Roman" w:cs="Times New Roman"/>
          <w:bCs/>
          <w:sz w:val="24"/>
          <w:szCs w:val="24"/>
        </w:rPr>
        <w:t xml:space="preserve"> nessa área protegida</w:t>
      </w:r>
      <w:r w:rsidR="00204A7E">
        <w:rPr>
          <w:rFonts w:ascii="Times New Roman" w:eastAsia="Times New Roman" w:hAnsi="Times New Roman" w:cs="Times New Roman"/>
          <w:bCs/>
          <w:sz w:val="24"/>
          <w:szCs w:val="24"/>
        </w:rPr>
        <w:t xml:space="preserve">, </w:t>
      </w:r>
      <w:r w:rsidR="00204A7E" w:rsidRPr="00194126">
        <w:rPr>
          <w:rFonts w:ascii="Times New Roman" w:eastAsia="Times New Roman" w:hAnsi="Times New Roman" w:cs="Times New Roman"/>
          <w:bCs/>
          <w:sz w:val="24"/>
          <w:szCs w:val="24"/>
        </w:rPr>
        <w:t>bem como à legislação nacional aplicável</w:t>
      </w:r>
      <w:r w:rsidR="00495646" w:rsidRPr="00194126">
        <w:rPr>
          <w:rFonts w:ascii="Times New Roman" w:eastAsia="Times New Roman" w:hAnsi="Times New Roman" w:cs="Times New Roman"/>
          <w:bCs/>
          <w:sz w:val="24"/>
          <w:szCs w:val="24"/>
        </w:rPr>
        <w:t xml:space="preserve">. </w:t>
      </w:r>
      <w:r w:rsidR="00495646">
        <w:rPr>
          <w:rFonts w:ascii="Times New Roman" w:eastAsia="Times New Roman" w:hAnsi="Times New Roman" w:cs="Times New Roman"/>
          <w:bCs/>
          <w:sz w:val="24"/>
          <w:szCs w:val="24"/>
        </w:rPr>
        <w:t>A</w:t>
      </w:r>
      <w:r w:rsidR="00495646" w:rsidRPr="0032263E">
        <w:rPr>
          <w:rFonts w:ascii="Times New Roman" w:eastAsia="Times New Roman" w:hAnsi="Times New Roman" w:cs="Times New Roman"/>
          <w:bCs/>
          <w:sz w:val="24"/>
          <w:szCs w:val="24"/>
        </w:rPr>
        <w:t xml:space="preserve"> </w:t>
      </w:r>
      <w:r w:rsidR="00B46F34">
        <w:rPr>
          <w:rFonts w:ascii="Times New Roman" w:eastAsia="Times New Roman" w:hAnsi="Times New Roman" w:cs="Times New Roman"/>
          <w:bCs/>
          <w:sz w:val="24"/>
          <w:szCs w:val="24"/>
        </w:rPr>
        <w:t>d</w:t>
      </w:r>
      <w:r w:rsidR="00495646" w:rsidRPr="0032263E">
        <w:rPr>
          <w:rFonts w:ascii="Times New Roman" w:eastAsia="Times New Roman" w:hAnsi="Times New Roman" w:cs="Times New Roman"/>
          <w:bCs/>
          <w:sz w:val="24"/>
          <w:szCs w:val="24"/>
        </w:rPr>
        <w:t>ireção e a equipa técnica d</w:t>
      </w:r>
      <w:r w:rsidR="00CB2446">
        <w:rPr>
          <w:rFonts w:ascii="Times New Roman" w:eastAsia="Times New Roman" w:hAnsi="Times New Roman" w:cs="Times New Roman"/>
          <w:bCs/>
          <w:sz w:val="24"/>
          <w:szCs w:val="24"/>
        </w:rPr>
        <w:t>o</w:t>
      </w:r>
      <w:r w:rsidR="00495646" w:rsidRPr="0032263E">
        <w:rPr>
          <w:rFonts w:ascii="Times New Roman" w:eastAsia="Times New Roman" w:hAnsi="Times New Roman" w:cs="Times New Roman"/>
          <w:bCs/>
          <w:sz w:val="24"/>
          <w:szCs w:val="24"/>
        </w:rPr>
        <w:t xml:space="preserve"> </w:t>
      </w:r>
      <w:r w:rsidR="00CB2446">
        <w:rPr>
          <w:rFonts w:ascii="Times New Roman" w:eastAsia="Times New Roman" w:hAnsi="Times New Roman" w:cs="Times New Roman"/>
          <w:bCs/>
          <w:sz w:val="24"/>
          <w:szCs w:val="24"/>
        </w:rPr>
        <w:t>Parque</w:t>
      </w:r>
      <w:r w:rsidR="00495646" w:rsidRPr="0032263E">
        <w:rPr>
          <w:rFonts w:ascii="Times New Roman" w:eastAsia="Times New Roman" w:hAnsi="Times New Roman" w:cs="Times New Roman"/>
          <w:bCs/>
          <w:sz w:val="24"/>
          <w:szCs w:val="24"/>
        </w:rPr>
        <w:t xml:space="preserve"> e as comunidades locais </w:t>
      </w:r>
      <w:r w:rsidR="00495646">
        <w:rPr>
          <w:rFonts w:ascii="Times New Roman" w:eastAsia="Times New Roman" w:hAnsi="Times New Roman" w:cs="Times New Roman"/>
          <w:bCs/>
          <w:sz w:val="24"/>
          <w:szCs w:val="24"/>
        </w:rPr>
        <w:t>foram</w:t>
      </w:r>
      <w:r w:rsidR="00495646" w:rsidRPr="0032263E">
        <w:rPr>
          <w:rFonts w:ascii="Times New Roman" w:eastAsia="Times New Roman" w:hAnsi="Times New Roman" w:cs="Times New Roman"/>
          <w:bCs/>
          <w:sz w:val="24"/>
          <w:szCs w:val="24"/>
        </w:rPr>
        <w:t xml:space="preserve"> igualmente consultadas</w:t>
      </w:r>
      <w:r w:rsidR="00495646">
        <w:rPr>
          <w:rFonts w:ascii="Times New Roman" w:eastAsia="Times New Roman" w:hAnsi="Times New Roman" w:cs="Times New Roman"/>
          <w:bCs/>
          <w:sz w:val="24"/>
          <w:szCs w:val="24"/>
        </w:rPr>
        <w:t>,</w:t>
      </w:r>
      <w:r w:rsidR="00495646" w:rsidRPr="0032263E">
        <w:rPr>
          <w:rFonts w:ascii="Times New Roman" w:eastAsia="Times New Roman" w:hAnsi="Times New Roman" w:cs="Times New Roman"/>
          <w:bCs/>
          <w:sz w:val="24"/>
          <w:szCs w:val="24"/>
        </w:rPr>
        <w:t xml:space="preserve"> tendo em vista a avaliação da perceção que têm sobre a eficácia de gestão dessa importante área protegida.</w:t>
      </w:r>
      <w:r w:rsidR="00495646">
        <w:rPr>
          <w:rFonts w:ascii="Times New Roman" w:eastAsia="Times New Roman" w:hAnsi="Times New Roman" w:cs="Times New Roman"/>
          <w:bCs/>
          <w:sz w:val="24"/>
          <w:szCs w:val="24"/>
        </w:rPr>
        <w:t xml:space="preserve"> </w:t>
      </w:r>
      <w:r w:rsidR="0032263E">
        <w:rPr>
          <w:rFonts w:ascii="Times New Roman" w:eastAsia="Times New Roman" w:hAnsi="Times New Roman" w:cs="Times New Roman"/>
          <w:bCs/>
          <w:sz w:val="24"/>
          <w:szCs w:val="24"/>
        </w:rPr>
        <w:t xml:space="preserve">Em termos de </w:t>
      </w:r>
      <w:r w:rsidR="00F90B91">
        <w:rPr>
          <w:rFonts w:ascii="Times New Roman" w:eastAsia="Times New Roman" w:hAnsi="Times New Roman" w:cs="Times New Roman"/>
          <w:bCs/>
          <w:sz w:val="24"/>
          <w:szCs w:val="24"/>
        </w:rPr>
        <w:t xml:space="preserve">resultados </w:t>
      </w:r>
      <w:r w:rsidR="0032263E">
        <w:rPr>
          <w:rFonts w:ascii="Times New Roman" w:eastAsia="Times New Roman" w:hAnsi="Times New Roman" w:cs="Times New Roman"/>
          <w:bCs/>
          <w:sz w:val="24"/>
          <w:szCs w:val="24"/>
        </w:rPr>
        <w:t xml:space="preserve">alcançados, </w:t>
      </w:r>
      <w:r w:rsidR="005D0A12" w:rsidRPr="005D0A12">
        <w:rPr>
          <w:rFonts w:ascii="Times New Roman" w:eastAsia="Times New Roman" w:hAnsi="Times New Roman" w:cs="Times New Roman"/>
          <w:bCs/>
          <w:sz w:val="24"/>
          <w:szCs w:val="24"/>
        </w:rPr>
        <w:t>constata-se que a eficácia de gestão em 20</w:t>
      </w:r>
      <w:r w:rsidR="00974944">
        <w:rPr>
          <w:rFonts w:ascii="Times New Roman" w:eastAsia="Times New Roman" w:hAnsi="Times New Roman" w:cs="Times New Roman"/>
          <w:bCs/>
          <w:sz w:val="24"/>
          <w:szCs w:val="24"/>
        </w:rPr>
        <w:t>07</w:t>
      </w:r>
      <w:r w:rsidR="005D0A12" w:rsidRPr="005D0A12">
        <w:rPr>
          <w:rFonts w:ascii="Times New Roman" w:eastAsia="Times New Roman" w:hAnsi="Times New Roman" w:cs="Times New Roman"/>
          <w:bCs/>
          <w:sz w:val="24"/>
          <w:szCs w:val="24"/>
        </w:rPr>
        <w:t xml:space="preserve"> foi </w:t>
      </w:r>
      <w:r w:rsidR="00974944">
        <w:rPr>
          <w:rFonts w:ascii="Times New Roman" w:eastAsia="Times New Roman" w:hAnsi="Times New Roman" w:cs="Times New Roman"/>
          <w:bCs/>
          <w:sz w:val="24"/>
          <w:szCs w:val="24"/>
        </w:rPr>
        <w:t>Pouco S</w:t>
      </w:r>
      <w:r w:rsidR="00974944" w:rsidRPr="005D0A12">
        <w:rPr>
          <w:rFonts w:ascii="Times New Roman" w:eastAsia="Times New Roman" w:hAnsi="Times New Roman" w:cs="Times New Roman"/>
          <w:bCs/>
          <w:sz w:val="24"/>
          <w:szCs w:val="24"/>
        </w:rPr>
        <w:t>atisfatór</w:t>
      </w:r>
      <w:r w:rsidR="00974944">
        <w:rPr>
          <w:rFonts w:ascii="Times New Roman" w:eastAsia="Times New Roman" w:hAnsi="Times New Roman" w:cs="Times New Roman"/>
          <w:bCs/>
          <w:sz w:val="24"/>
          <w:szCs w:val="24"/>
        </w:rPr>
        <w:t>ia</w:t>
      </w:r>
      <w:r w:rsidR="005D0A12" w:rsidRPr="005D0A12">
        <w:rPr>
          <w:rFonts w:ascii="Times New Roman" w:eastAsia="Times New Roman" w:hAnsi="Times New Roman" w:cs="Times New Roman"/>
          <w:bCs/>
          <w:sz w:val="24"/>
          <w:szCs w:val="24"/>
        </w:rPr>
        <w:t>, enquanto</w:t>
      </w:r>
      <w:r w:rsidR="00AD608B">
        <w:rPr>
          <w:rFonts w:ascii="Times New Roman" w:eastAsia="Times New Roman" w:hAnsi="Times New Roman" w:cs="Times New Roman"/>
          <w:bCs/>
          <w:sz w:val="24"/>
          <w:szCs w:val="24"/>
        </w:rPr>
        <w:t xml:space="preserve"> a avaliação de </w:t>
      </w:r>
      <w:r w:rsidR="00974944">
        <w:rPr>
          <w:rFonts w:ascii="Times New Roman" w:eastAsia="Times New Roman" w:hAnsi="Times New Roman" w:cs="Times New Roman"/>
          <w:bCs/>
          <w:sz w:val="24"/>
          <w:szCs w:val="24"/>
        </w:rPr>
        <w:t>2016</w:t>
      </w:r>
      <w:r w:rsidR="00AD608B">
        <w:rPr>
          <w:rFonts w:ascii="Times New Roman" w:eastAsia="Times New Roman" w:hAnsi="Times New Roman" w:cs="Times New Roman"/>
          <w:bCs/>
          <w:sz w:val="24"/>
          <w:szCs w:val="24"/>
        </w:rPr>
        <w:t xml:space="preserve"> foi</w:t>
      </w:r>
      <w:r w:rsidR="00974944" w:rsidRPr="00974944">
        <w:rPr>
          <w:rFonts w:ascii="Times New Roman" w:eastAsia="Times New Roman" w:hAnsi="Times New Roman" w:cs="Times New Roman"/>
          <w:bCs/>
          <w:sz w:val="24"/>
          <w:szCs w:val="24"/>
        </w:rPr>
        <w:t xml:space="preserve"> </w:t>
      </w:r>
      <w:r w:rsidR="00974944" w:rsidRPr="005D0A12">
        <w:rPr>
          <w:rFonts w:ascii="Times New Roman" w:eastAsia="Times New Roman" w:hAnsi="Times New Roman" w:cs="Times New Roman"/>
          <w:bCs/>
          <w:sz w:val="24"/>
          <w:szCs w:val="24"/>
        </w:rPr>
        <w:t xml:space="preserve">Medianamente </w:t>
      </w:r>
      <w:r w:rsidR="00974944">
        <w:rPr>
          <w:rFonts w:ascii="Times New Roman" w:eastAsia="Times New Roman" w:hAnsi="Times New Roman" w:cs="Times New Roman"/>
          <w:bCs/>
          <w:sz w:val="24"/>
          <w:szCs w:val="24"/>
        </w:rPr>
        <w:t>S</w:t>
      </w:r>
      <w:r w:rsidR="00974944" w:rsidRPr="005D0A12">
        <w:rPr>
          <w:rFonts w:ascii="Times New Roman" w:eastAsia="Times New Roman" w:hAnsi="Times New Roman" w:cs="Times New Roman"/>
          <w:bCs/>
          <w:sz w:val="24"/>
          <w:szCs w:val="24"/>
        </w:rPr>
        <w:t>atisfatóri</w:t>
      </w:r>
      <w:r w:rsidR="00974944">
        <w:rPr>
          <w:rFonts w:ascii="Times New Roman" w:eastAsia="Times New Roman" w:hAnsi="Times New Roman" w:cs="Times New Roman"/>
          <w:bCs/>
          <w:sz w:val="24"/>
          <w:szCs w:val="24"/>
        </w:rPr>
        <w:t>a</w:t>
      </w:r>
      <w:r w:rsidR="00495646">
        <w:rPr>
          <w:rFonts w:ascii="Times New Roman" w:eastAsia="Times New Roman" w:hAnsi="Times New Roman" w:cs="Times New Roman"/>
          <w:bCs/>
          <w:sz w:val="24"/>
          <w:szCs w:val="24"/>
        </w:rPr>
        <w:t>. Esta diferença justifica-se</w:t>
      </w:r>
      <w:r w:rsidR="00204A7E">
        <w:rPr>
          <w:rFonts w:ascii="Times New Roman" w:eastAsia="Times New Roman" w:hAnsi="Times New Roman" w:cs="Times New Roman"/>
          <w:bCs/>
          <w:sz w:val="24"/>
          <w:szCs w:val="24"/>
        </w:rPr>
        <w:t>, pois</w:t>
      </w:r>
      <w:r w:rsidR="00495646">
        <w:rPr>
          <w:rFonts w:ascii="Times New Roman" w:eastAsia="Times New Roman" w:hAnsi="Times New Roman" w:cs="Times New Roman"/>
          <w:bCs/>
          <w:sz w:val="24"/>
          <w:szCs w:val="24"/>
        </w:rPr>
        <w:t>: (i)</w:t>
      </w:r>
      <w:r w:rsidR="005D0A12" w:rsidRPr="005D0A12">
        <w:rPr>
          <w:rFonts w:ascii="Times New Roman" w:eastAsia="Times New Roman" w:hAnsi="Times New Roman" w:cs="Times New Roman"/>
          <w:bCs/>
          <w:sz w:val="24"/>
          <w:szCs w:val="24"/>
        </w:rPr>
        <w:t xml:space="preserve"> em 2007, embora tivesse havido alguma</w:t>
      </w:r>
      <w:r w:rsidR="00AD608B">
        <w:rPr>
          <w:rFonts w:ascii="Times New Roman" w:eastAsia="Times New Roman" w:hAnsi="Times New Roman" w:cs="Times New Roman"/>
          <w:bCs/>
          <w:sz w:val="24"/>
          <w:szCs w:val="24"/>
        </w:rPr>
        <w:t xml:space="preserve"> atividade de</w:t>
      </w:r>
      <w:r w:rsidR="005D0A12" w:rsidRPr="005D0A12">
        <w:rPr>
          <w:rFonts w:ascii="Times New Roman" w:eastAsia="Times New Roman" w:hAnsi="Times New Roman" w:cs="Times New Roman"/>
          <w:bCs/>
          <w:sz w:val="24"/>
          <w:szCs w:val="24"/>
        </w:rPr>
        <w:t xml:space="preserve"> gestão, o Parque encontrava-se em processo de elaboração do plano de gestão, processo esse que culminou com a aprovação do plano em 2008 e o início da s</w:t>
      </w:r>
      <w:r w:rsidR="00CB2446">
        <w:rPr>
          <w:rFonts w:ascii="Times New Roman" w:eastAsia="Times New Roman" w:hAnsi="Times New Roman" w:cs="Times New Roman"/>
          <w:bCs/>
          <w:sz w:val="24"/>
          <w:szCs w:val="24"/>
        </w:rPr>
        <w:t>ua implementação no mesmo ano;</w:t>
      </w:r>
      <w:r w:rsidR="00495646">
        <w:rPr>
          <w:rFonts w:ascii="Times New Roman" w:eastAsia="Times New Roman" w:hAnsi="Times New Roman" w:cs="Times New Roman"/>
          <w:bCs/>
          <w:sz w:val="24"/>
          <w:szCs w:val="24"/>
        </w:rPr>
        <w:t xml:space="preserve"> (ii) a política de gestão proativa que o Parque conheceu com a implementação do plano </w:t>
      </w:r>
      <w:r w:rsidR="00CB2446">
        <w:rPr>
          <w:rFonts w:ascii="Times New Roman" w:eastAsia="Times New Roman" w:hAnsi="Times New Roman" w:cs="Times New Roman"/>
          <w:bCs/>
          <w:sz w:val="24"/>
          <w:szCs w:val="24"/>
        </w:rPr>
        <w:t xml:space="preserve">de gestão </w:t>
      </w:r>
      <w:r w:rsidR="00495646">
        <w:rPr>
          <w:rFonts w:ascii="Times New Roman" w:eastAsia="Times New Roman" w:hAnsi="Times New Roman" w:cs="Times New Roman"/>
          <w:bCs/>
          <w:sz w:val="24"/>
          <w:szCs w:val="24"/>
        </w:rPr>
        <w:t>a partir de 2008</w:t>
      </w:r>
      <w:r w:rsidR="00CB2446">
        <w:rPr>
          <w:rFonts w:ascii="Times New Roman" w:eastAsia="Times New Roman" w:hAnsi="Times New Roman" w:cs="Times New Roman"/>
          <w:bCs/>
          <w:sz w:val="24"/>
          <w:szCs w:val="24"/>
        </w:rPr>
        <w:t xml:space="preserve">, facilitada pela </w:t>
      </w:r>
      <w:r w:rsidR="005A699D">
        <w:rPr>
          <w:rFonts w:ascii="Times New Roman" w:eastAsia="Times New Roman" w:hAnsi="Times New Roman" w:cs="Times New Roman"/>
          <w:bCs/>
          <w:sz w:val="24"/>
          <w:szCs w:val="24"/>
        </w:rPr>
        <w:t>co-</w:t>
      </w:r>
      <w:r w:rsidR="00CB2446">
        <w:rPr>
          <w:rFonts w:ascii="Times New Roman" w:eastAsia="Times New Roman" w:hAnsi="Times New Roman" w:cs="Times New Roman"/>
          <w:bCs/>
          <w:sz w:val="24"/>
          <w:szCs w:val="24"/>
        </w:rPr>
        <w:t>governa</w:t>
      </w:r>
      <w:r w:rsidR="001D439A">
        <w:rPr>
          <w:rFonts w:ascii="Times New Roman" w:eastAsia="Times New Roman" w:hAnsi="Times New Roman" w:cs="Times New Roman"/>
          <w:bCs/>
          <w:sz w:val="24"/>
          <w:szCs w:val="24"/>
        </w:rPr>
        <w:t>n</w:t>
      </w:r>
      <w:r w:rsidR="00CB2446">
        <w:rPr>
          <w:rFonts w:ascii="Times New Roman" w:eastAsia="Times New Roman" w:hAnsi="Times New Roman" w:cs="Times New Roman"/>
          <w:bCs/>
          <w:sz w:val="24"/>
          <w:szCs w:val="24"/>
        </w:rPr>
        <w:t>ça</w:t>
      </w:r>
      <w:r w:rsidR="00204A7E">
        <w:rPr>
          <w:rFonts w:ascii="Times New Roman" w:eastAsia="Times New Roman" w:hAnsi="Times New Roman" w:cs="Times New Roman"/>
          <w:bCs/>
          <w:sz w:val="24"/>
          <w:szCs w:val="24"/>
        </w:rPr>
        <w:t>,</w:t>
      </w:r>
      <w:r w:rsidR="00167A49">
        <w:rPr>
          <w:rFonts w:ascii="Times New Roman" w:eastAsia="Times New Roman" w:hAnsi="Times New Roman" w:cs="Times New Roman"/>
          <w:bCs/>
          <w:sz w:val="24"/>
          <w:szCs w:val="24"/>
        </w:rPr>
        <w:t xml:space="preserve"> </w:t>
      </w:r>
      <w:r w:rsidR="00204A7E">
        <w:rPr>
          <w:rFonts w:ascii="Times New Roman" w:eastAsia="Times New Roman" w:hAnsi="Times New Roman" w:cs="Times New Roman"/>
          <w:bCs/>
          <w:sz w:val="24"/>
          <w:szCs w:val="24"/>
        </w:rPr>
        <w:t xml:space="preserve">de </w:t>
      </w:r>
      <w:r w:rsidR="005A699D">
        <w:rPr>
          <w:rFonts w:ascii="Times New Roman" w:eastAsia="Times New Roman" w:hAnsi="Times New Roman" w:cs="Times New Roman"/>
          <w:bCs/>
          <w:sz w:val="24"/>
          <w:szCs w:val="24"/>
        </w:rPr>
        <w:t xml:space="preserve">natureza </w:t>
      </w:r>
      <w:r w:rsidR="00CB2446">
        <w:rPr>
          <w:rFonts w:ascii="Times New Roman" w:eastAsia="Times New Roman" w:hAnsi="Times New Roman" w:cs="Times New Roman"/>
          <w:bCs/>
          <w:sz w:val="24"/>
          <w:szCs w:val="24"/>
        </w:rPr>
        <w:t>colaborativa</w:t>
      </w:r>
      <w:r w:rsidR="00167A49">
        <w:rPr>
          <w:rFonts w:ascii="Times New Roman" w:eastAsia="Times New Roman" w:hAnsi="Times New Roman" w:cs="Times New Roman"/>
          <w:bCs/>
          <w:sz w:val="24"/>
          <w:szCs w:val="24"/>
        </w:rPr>
        <w:t>,</w:t>
      </w:r>
      <w:r w:rsidR="00CB2446">
        <w:rPr>
          <w:rFonts w:ascii="Times New Roman" w:eastAsia="Times New Roman" w:hAnsi="Times New Roman" w:cs="Times New Roman"/>
          <w:bCs/>
          <w:sz w:val="24"/>
          <w:szCs w:val="24"/>
        </w:rPr>
        <w:t xml:space="preserve"> adotada.</w:t>
      </w:r>
      <w:r w:rsidR="00495646">
        <w:rPr>
          <w:rFonts w:ascii="Times New Roman" w:eastAsia="Times New Roman" w:hAnsi="Times New Roman" w:cs="Times New Roman"/>
          <w:bCs/>
          <w:sz w:val="24"/>
          <w:szCs w:val="24"/>
        </w:rPr>
        <w:t xml:space="preserve"> </w:t>
      </w:r>
      <w:r w:rsidR="00184C6C" w:rsidRPr="00184C6C">
        <w:rPr>
          <w:rFonts w:ascii="Times New Roman" w:eastAsia="Times New Roman" w:hAnsi="Times New Roman" w:cs="Times New Roman"/>
          <w:bCs/>
          <w:sz w:val="24"/>
          <w:szCs w:val="24"/>
        </w:rPr>
        <w:t>Este trabalho permitiu perceber como é que o processo participativo utilizado na territorialização de política</w:t>
      </w:r>
      <w:r w:rsidR="005A699D">
        <w:rPr>
          <w:rFonts w:ascii="Times New Roman" w:eastAsia="Times New Roman" w:hAnsi="Times New Roman" w:cs="Times New Roman"/>
          <w:bCs/>
          <w:sz w:val="24"/>
          <w:szCs w:val="24"/>
        </w:rPr>
        <w:t>s</w:t>
      </w:r>
      <w:r w:rsidR="00184C6C" w:rsidRPr="00184C6C">
        <w:rPr>
          <w:rFonts w:ascii="Times New Roman" w:eastAsia="Times New Roman" w:hAnsi="Times New Roman" w:cs="Times New Roman"/>
          <w:bCs/>
          <w:sz w:val="24"/>
          <w:szCs w:val="24"/>
        </w:rPr>
        <w:t xml:space="preserve"> </w:t>
      </w:r>
      <w:r w:rsidR="004D18A1" w:rsidRPr="00184C6C">
        <w:rPr>
          <w:rFonts w:ascii="Times New Roman" w:eastAsia="Times New Roman" w:hAnsi="Times New Roman" w:cs="Times New Roman"/>
          <w:bCs/>
          <w:sz w:val="24"/>
          <w:szCs w:val="24"/>
        </w:rPr>
        <w:t>pública</w:t>
      </w:r>
      <w:r w:rsidR="005A699D">
        <w:rPr>
          <w:rFonts w:ascii="Times New Roman" w:eastAsia="Times New Roman" w:hAnsi="Times New Roman" w:cs="Times New Roman"/>
          <w:bCs/>
          <w:sz w:val="24"/>
          <w:szCs w:val="24"/>
        </w:rPr>
        <w:t>s</w:t>
      </w:r>
      <w:r w:rsidR="004D18A1" w:rsidRPr="00184C6C">
        <w:rPr>
          <w:rFonts w:ascii="Times New Roman" w:eastAsia="Times New Roman" w:hAnsi="Times New Roman" w:cs="Times New Roman"/>
          <w:bCs/>
          <w:sz w:val="24"/>
          <w:szCs w:val="24"/>
        </w:rPr>
        <w:t xml:space="preserve"> </w:t>
      </w:r>
      <w:r w:rsidR="00184C6C" w:rsidRPr="00184C6C">
        <w:rPr>
          <w:rFonts w:ascii="Times New Roman" w:eastAsia="Times New Roman" w:hAnsi="Times New Roman" w:cs="Times New Roman"/>
          <w:bCs/>
          <w:sz w:val="24"/>
          <w:szCs w:val="24"/>
        </w:rPr>
        <w:t>de gestão ambiental pode contribuir para a sustentabilidade de espaços naturais protegidos.</w:t>
      </w:r>
      <w:r w:rsidR="00DC4CD4">
        <w:rPr>
          <w:rFonts w:ascii="Times New Roman" w:eastAsia="Times New Roman" w:hAnsi="Times New Roman" w:cs="Times New Roman"/>
          <w:bCs/>
          <w:sz w:val="24"/>
          <w:szCs w:val="24"/>
        </w:rPr>
        <w:t xml:space="preserve"> </w:t>
      </w:r>
    </w:p>
    <w:p w:rsidR="00DC4CD4" w:rsidRDefault="00DC4CD4" w:rsidP="00DC4CD4">
      <w:pPr>
        <w:spacing w:after="0" w:line="240" w:lineRule="auto"/>
        <w:ind w:left="360"/>
        <w:jc w:val="both"/>
        <w:rPr>
          <w:rFonts w:ascii="Times New Roman" w:eastAsia="Times New Roman" w:hAnsi="Times New Roman" w:cs="Times New Roman"/>
          <w:bCs/>
          <w:sz w:val="24"/>
          <w:szCs w:val="24"/>
        </w:rPr>
      </w:pPr>
    </w:p>
    <w:p w:rsidR="00DC4CD4" w:rsidRDefault="006E6DFA" w:rsidP="00DC4CD4">
      <w:pPr>
        <w:spacing w:after="0" w:line="240" w:lineRule="auto"/>
        <w:ind w:left="360"/>
        <w:jc w:val="both"/>
        <w:rPr>
          <w:rFonts w:ascii="Cambria" w:eastAsia="Times New Roman" w:hAnsi="Cambria" w:cs="Times New Roman"/>
          <w:bCs/>
          <w:sz w:val="24"/>
          <w:szCs w:val="24"/>
        </w:rPr>
      </w:pPr>
      <w:r>
        <w:rPr>
          <w:rFonts w:ascii="Cambria" w:eastAsia="Times New Roman" w:hAnsi="Cambria" w:cs="Times New Roman"/>
          <w:b/>
          <w:bCs/>
          <w:sz w:val="24"/>
          <w:szCs w:val="24"/>
        </w:rPr>
        <w:t>Palavras-chave</w:t>
      </w:r>
      <w:r w:rsidR="00174B80">
        <w:rPr>
          <w:rFonts w:ascii="Cambria" w:eastAsia="Times New Roman" w:hAnsi="Cambria" w:cs="Times New Roman"/>
          <w:b/>
          <w:bCs/>
          <w:sz w:val="24"/>
          <w:szCs w:val="24"/>
        </w:rPr>
        <w:t xml:space="preserve">: </w:t>
      </w:r>
      <w:r w:rsidR="00174B80" w:rsidRPr="00174B80">
        <w:rPr>
          <w:rFonts w:ascii="Cambria" w:eastAsia="Times New Roman" w:hAnsi="Cambria" w:cs="Times New Roman"/>
          <w:bCs/>
          <w:sz w:val="24"/>
          <w:szCs w:val="24"/>
        </w:rPr>
        <w:t>Recursos</w:t>
      </w:r>
      <w:r w:rsidR="005A699D" w:rsidRPr="005A699D">
        <w:rPr>
          <w:rFonts w:ascii="Cambria" w:eastAsia="Times New Roman" w:hAnsi="Cambria" w:cs="Times New Roman"/>
          <w:bCs/>
          <w:sz w:val="24"/>
          <w:szCs w:val="24"/>
        </w:rPr>
        <w:t xml:space="preserve"> naturai</w:t>
      </w:r>
      <w:r w:rsidR="005A699D">
        <w:rPr>
          <w:rFonts w:ascii="Cambria" w:eastAsia="Times New Roman" w:hAnsi="Cambria" w:cs="Times New Roman"/>
          <w:b/>
          <w:bCs/>
          <w:sz w:val="24"/>
          <w:szCs w:val="24"/>
        </w:rPr>
        <w:t xml:space="preserve">s, </w:t>
      </w:r>
      <w:r w:rsidR="008946ED">
        <w:rPr>
          <w:rFonts w:ascii="Cambria" w:eastAsia="Times New Roman" w:hAnsi="Cambria" w:cs="Times New Roman"/>
          <w:bCs/>
          <w:sz w:val="24"/>
          <w:szCs w:val="24"/>
        </w:rPr>
        <w:t>p</w:t>
      </w:r>
      <w:r w:rsidR="00174B80">
        <w:rPr>
          <w:rFonts w:ascii="Cambria" w:eastAsia="Times New Roman" w:hAnsi="Cambria" w:cs="Times New Roman"/>
          <w:bCs/>
          <w:sz w:val="24"/>
          <w:szCs w:val="24"/>
        </w:rPr>
        <w:t>olítica a</w:t>
      </w:r>
      <w:r w:rsidR="008946ED">
        <w:rPr>
          <w:rFonts w:ascii="Cambria" w:eastAsia="Times New Roman" w:hAnsi="Cambria" w:cs="Times New Roman"/>
          <w:bCs/>
          <w:sz w:val="24"/>
          <w:szCs w:val="24"/>
        </w:rPr>
        <w:t>mbiental, a</w:t>
      </w:r>
      <w:r w:rsidR="00ED2D77" w:rsidRPr="00ED2D77">
        <w:rPr>
          <w:rFonts w:ascii="Cambria" w:eastAsia="Times New Roman" w:hAnsi="Cambria" w:cs="Times New Roman"/>
          <w:bCs/>
          <w:sz w:val="24"/>
          <w:szCs w:val="24"/>
        </w:rPr>
        <w:t xml:space="preserve">mbiente, </w:t>
      </w:r>
      <w:r w:rsidR="008946ED">
        <w:rPr>
          <w:rFonts w:ascii="Cambria" w:eastAsia="Times New Roman" w:hAnsi="Cambria" w:cs="Times New Roman"/>
          <w:bCs/>
          <w:sz w:val="24"/>
          <w:szCs w:val="24"/>
        </w:rPr>
        <w:t>g</w:t>
      </w:r>
      <w:r w:rsidR="008C36DC">
        <w:rPr>
          <w:rFonts w:ascii="Cambria" w:eastAsia="Times New Roman" w:hAnsi="Cambria" w:cs="Times New Roman"/>
          <w:bCs/>
          <w:sz w:val="24"/>
          <w:szCs w:val="24"/>
        </w:rPr>
        <w:t xml:space="preserve">estão ambiental, </w:t>
      </w:r>
      <w:r w:rsidR="008946ED">
        <w:rPr>
          <w:rFonts w:ascii="Cambria" w:eastAsia="Times New Roman" w:hAnsi="Cambria" w:cs="Times New Roman"/>
          <w:bCs/>
          <w:sz w:val="24"/>
          <w:szCs w:val="24"/>
        </w:rPr>
        <w:t>gestão de áreas p</w:t>
      </w:r>
      <w:r w:rsidR="00ED2D77" w:rsidRPr="00ED2D77">
        <w:rPr>
          <w:rFonts w:ascii="Cambria" w:eastAsia="Times New Roman" w:hAnsi="Cambria" w:cs="Times New Roman"/>
          <w:bCs/>
          <w:sz w:val="24"/>
          <w:szCs w:val="24"/>
        </w:rPr>
        <w:t>rotegidas</w:t>
      </w:r>
      <w:r w:rsidR="00DC4CD4">
        <w:rPr>
          <w:rFonts w:ascii="Cambria" w:eastAsia="Times New Roman" w:hAnsi="Cambria" w:cs="Times New Roman"/>
          <w:bCs/>
          <w:sz w:val="24"/>
          <w:szCs w:val="24"/>
        </w:rPr>
        <w:t xml:space="preserve"> </w:t>
      </w:r>
    </w:p>
    <w:p w:rsidR="00D275B2" w:rsidRDefault="00D275B2">
      <w:pPr>
        <w:rPr>
          <w:rFonts w:ascii="Cambria" w:eastAsia="Times New Roman" w:hAnsi="Cambria" w:cs="Times New Roman"/>
          <w:bCs/>
          <w:sz w:val="24"/>
          <w:szCs w:val="24"/>
        </w:rPr>
      </w:pPr>
      <w:r>
        <w:rPr>
          <w:rFonts w:ascii="Cambria" w:eastAsia="Times New Roman" w:hAnsi="Cambria" w:cs="Times New Roman"/>
          <w:bCs/>
          <w:sz w:val="24"/>
          <w:szCs w:val="24"/>
        </w:rPr>
        <w:br w:type="page"/>
      </w:r>
    </w:p>
    <w:p w:rsidR="00DC4CD4" w:rsidRDefault="00775843" w:rsidP="00DC4CD4">
      <w:pPr>
        <w:spacing w:after="0" w:line="240" w:lineRule="auto"/>
        <w:ind w:left="360"/>
        <w:jc w:val="center"/>
        <w:rPr>
          <w:rFonts w:ascii="Cambria" w:eastAsia="Times New Roman" w:hAnsi="Cambria" w:cs="Times New Roman"/>
          <w:bCs/>
          <w:sz w:val="24"/>
          <w:szCs w:val="24"/>
        </w:rPr>
      </w:pPr>
      <w:r>
        <w:rPr>
          <w:rFonts w:ascii="Cambria" w:eastAsia="Times New Roman" w:hAnsi="Cambria" w:cs="Times New Roman"/>
          <w:bCs/>
          <w:sz w:val="24"/>
          <w:szCs w:val="24"/>
        </w:rPr>
        <w:lastRenderedPageBreak/>
        <w:t>ABSTRA</w:t>
      </w:r>
      <w:r w:rsidR="000A585C">
        <w:rPr>
          <w:rFonts w:ascii="Cambria" w:eastAsia="Times New Roman" w:hAnsi="Cambria" w:cs="Times New Roman"/>
          <w:bCs/>
          <w:sz w:val="24"/>
          <w:szCs w:val="24"/>
        </w:rPr>
        <w:t>C</w:t>
      </w:r>
      <w:r>
        <w:rPr>
          <w:rFonts w:ascii="Cambria" w:eastAsia="Times New Roman" w:hAnsi="Cambria" w:cs="Times New Roman"/>
          <w:bCs/>
          <w:sz w:val="24"/>
          <w:szCs w:val="24"/>
        </w:rPr>
        <w:t>T</w:t>
      </w:r>
    </w:p>
    <w:p w:rsidR="00DC4CD4" w:rsidRDefault="00DC4CD4" w:rsidP="00DC4CD4">
      <w:pPr>
        <w:spacing w:after="0" w:line="240" w:lineRule="auto"/>
        <w:ind w:left="360"/>
        <w:jc w:val="both"/>
        <w:rPr>
          <w:rFonts w:ascii="Cambria" w:eastAsia="Times New Roman" w:hAnsi="Cambria" w:cs="Times New Roman"/>
          <w:bCs/>
          <w:sz w:val="24"/>
          <w:szCs w:val="24"/>
        </w:rPr>
      </w:pPr>
    </w:p>
    <w:p w:rsidR="00775843" w:rsidRDefault="00775843" w:rsidP="00DC4CD4">
      <w:pPr>
        <w:spacing w:after="0" w:line="240" w:lineRule="auto"/>
        <w:ind w:left="360"/>
        <w:jc w:val="both"/>
        <w:rPr>
          <w:rFonts w:ascii="Cambria" w:eastAsia="Times New Roman" w:hAnsi="Cambria" w:cs="Times New Roman"/>
          <w:bCs/>
          <w:sz w:val="24"/>
          <w:szCs w:val="24"/>
        </w:rPr>
      </w:pPr>
      <w:r w:rsidRPr="00775843">
        <w:rPr>
          <w:rFonts w:ascii="Cambria" w:eastAsia="Times New Roman" w:hAnsi="Cambria" w:cs="Times New Roman"/>
          <w:bCs/>
          <w:sz w:val="24"/>
          <w:szCs w:val="24"/>
        </w:rPr>
        <w:t xml:space="preserve">This </w:t>
      </w:r>
      <w:r w:rsidR="00167A49">
        <w:rPr>
          <w:rFonts w:ascii="Cambria" w:eastAsia="Times New Roman" w:hAnsi="Cambria" w:cs="Times New Roman"/>
          <w:bCs/>
          <w:sz w:val="24"/>
          <w:szCs w:val="24"/>
        </w:rPr>
        <w:t>paper</w:t>
      </w:r>
      <w:r w:rsidRPr="00775843">
        <w:rPr>
          <w:rFonts w:ascii="Cambria" w:eastAsia="Times New Roman" w:hAnsi="Cambria" w:cs="Times New Roman"/>
          <w:bCs/>
          <w:sz w:val="24"/>
          <w:szCs w:val="24"/>
        </w:rPr>
        <w:t xml:space="preserve"> </w:t>
      </w:r>
      <w:r w:rsidR="006043DD">
        <w:rPr>
          <w:rFonts w:ascii="Cambria" w:eastAsia="Times New Roman" w:hAnsi="Cambria" w:cs="Times New Roman"/>
          <w:bCs/>
          <w:sz w:val="24"/>
          <w:szCs w:val="24"/>
        </w:rPr>
        <w:t>aims</w:t>
      </w:r>
      <w:r w:rsidRPr="00775843">
        <w:rPr>
          <w:rFonts w:ascii="Cambria" w:eastAsia="Times New Roman" w:hAnsi="Cambria" w:cs="Times New Roman"/>
          <w:bCs/>
          <w:sz w:val="24"/>
          <w:szCs w:val="24"/>
        </w:rPr>
        <w:t xml:space="preserve"> to demonstrate how the application of environmental policy to the management protected areas can </w:t>
      </w:r>
      <w:r w:rsidR="006043DD">
        <w:rPr>
          <w:rFonts w:ascii="Cambria" w:eastAsia="Times New Roman" w:hAnsi="Cambria" w:cs="Times New Roman"/>
          <w:bCs/>
          <w:sz w:val="24"/>
          <w:szCs w:val="24"/>
        </w:rPr>
        <w:t>improve</w:t>
      </w:r>
      <w:r w:rsidRPr="00775843">
        <w:rPr>
          <w:rFonts w:ascii="Cambria" w:eastAsia="Times New Roman" w:hAnsi="Cambria" w:cs="Times New Roman"/>
          <w:bCs/>
          <w:sz w:val="24"/>
          <w:szCs w:val="24"/>
        </w:rPr>
        <w:t xml:space="preserve"> their management effectiveness.</w:t>
      </w:r>
      <w:r>
        <w:rPr>
          <w:rFonts w:ascii="Cambria" w:eastAsia="Times New Roman" w:hAnsi="Cambria" w:cs="Times New Roman"/>
          <w:bCs/>
          <w:sz w:val="24"/>
          <w:szCs w:val="24"/>
        </w:rPr>
        <w:t xml:space="preserve"> </w:t>
      </w:r>
      <w:r w:rsidRPr="00775843">
        <w:rPr>
          <w:rFonts w:ascii="Cambria" w:eastAsia="Times New Roman" w:hAnsi="Cambria" w:cs="Times New Roman"/>
          <w:bCs/>
          <w:sz w:val="24"/>
          <w:szCs w:val="24"/>
        </w:rPr>
        <w:t xml:space="preserve">The methodology used in this </w:t>
      </w:r>
      <w:r w:rsidR="00167A49">
        <w:rPr>
          <w:rFonts w:ascii="Cambria" w:eastAsia="Times New Roman" w:hAnsi="Cambria" w:cs="Times New Roman"/>
          <w:bCs/>
          <w:sz w:val="24"/>
          <w:szCs w:val="24"/>
        </w:rPr>
        <w:t>paper</w:t>
      </w:r>
      <w:r w:rsidRPr="00775843">
        <w:rPr>
          <w:rFonts w:ascii="Cambria" w:eastAsia="Times New Roman" w:hAnsi="Cambria" w:cs="Times New Roman"/>
          <w:bCs/>
          <w:sz w:val="24"/>
          <w:szCs w:val="24"/>
        </w:rPr>
        <w:t xml:space="preserve"> was to review the literature, consult</w:t>
      </w:r>
      <w:r w:rsidR="00167A49">
        <w:rPr>
          <w:rFonts w:ascii="Cambria" w:eastAsia="Times New Roman" w:hAnsi="Cambria" w:cs="Times New Roman"/>
          <w:bCs/>
          <w:sz w:val="24"/>
          <w:szCs w:val="24"/>
        </w:rPr>
        <w:t>ing</w:t>
      </w:r>
      <w:r w:rsidRPr="00775843">
        <w:rPr>
          <w:rFonts w:ascii="Cambria" w:eastAsia="Times New Roman" w:hAnsi="Cambria" w:cs="Times New Roman"/>
          <w:bCs/>
          <w:sz w:val="24"/>
          <w:szCs w:val="24"/>
        </w:rPr>
        <w:t xml:space="preserve"> the management plan of the Serra da Malagueta Natural Park and the reports of the activities carried out in that protected area.</w:t>
      </w:r>
      <w:r>
        <w:rPr>
          <w:rFonts w:ascii="Cambria" w:eastAsia="Times New Roman" w:hAnsi="Cambria" w:cs="Times New Roman"/>
          <w:bCs/>
          <w:sz w:val="24"/>
          <w:szCs w:val="24"/>
        </w:rPr>
        <w:t xml:space="preserve"> </w:t>
      </w:r>
      <w:r w:rsidRPr="00775843">
        <w:rPr>
          <w:rFonts w:ascii="Cambria" w:eastAsia="Times New Roman" w:hAnsi="Cambria" w:cs="Times New Roman"/>
          <w:bCs/>
          <w:sz w:val="24"/>
          <w:szCs w:val="24"/>
        </w:rPr>
        <w:t xml:space="preserve">The Park's management and technical team and local communities were also consulted, </w:t>
      </w:r>
      <w:r w:rsidR="006043DD">
        <w:rPr>
          <w:rFonts w:ascii="Cambria" w:eastAsia="Times New Roman" w:hAnsi="Cambria" w:cs="Times New Roman"/>
          <w:bCs/>
          <w:sz w:val="24"/>
          <w:szCs w:val="24"/>
        </w:rPr>
        <w:t>in order</w:t>
      </w:r>
      <w:r w:rsidRPr="00775843">
        <w:rPr>
          <w:rFonts w:ascii="Cambria" w:eastAsia="Times New Roman" w:hAnsi="Cambria" w:cs="Times New Roman"/>
          <w:bCs/>
          <w:sz w:val="24"/>
          <w:szCs w:val="24"/>
        </w:rPr>
        <w:t xml:space="preserve"> to assessing their perception of the management effectiveness of this important protected area.</w:t>
      </w:r>
      <w:r>
        <w:rPr>
          <w:rFonts w:ascii="Cambria" w:eastAsia="Times New Roman" w:hAnsi="Cambria" w:cs="Times New Roman"/>
          <w:bCs/>
          <w:sz w:val="24"/>
          <w:szCs w:val="24"/>
        </w:rPr>
        <w:t xml:space="preserve"> </w:t>
      </w:r>
      <w:r w:rsidRPr="00775843">
        <w:rPr>
          <w:rFonts w:ascii="Cambria" w:eastAsia="Times New Roman" w:hAnsi="Cambria" w:cs="Times New Roman"/>
          <w:bCs/>
          <w:sz w:val="24"/>
          <w:szCs w:val="24"/>
        </w:rPr>
        <w:t>In terms of results achieved, it appears that the management effectiveness in 2016 was Moderately Satisfactory, while the 2007 evaluation was Unsatisfactory.</w:t>
      </w:r>
      <w:r>
        <w:rPr>
          <w:rFonts w:ascii="Cambria" w:eastAsia="Times New Roman" w:hAnsi="Cambria" w:cs="Times New Roman"/>
          <w:bCs/>
          <w:sz w:val="24"/>
          <w:szCs w:val="24"/>
        </w:rPr>
        <w:t xml:space="preserve"> </w:t>
      </w:r>
      <w:r w:rsidRPr="00775843">
        <w:rPr>
          <w:rFonts w:ascii="Cambria" w:eastAsia="Times New Roman" w:hAnsi="Cambria" w:cs="Times New Roman"/>
          <w:bCs/>
          <w:sz w:val="24"/>
          <w:szCs w:val="24"/>
        </w:rPr>
        <w:t>This difference is justified: (i) in 2007, although there had been some management activity, the Park was in the process of preparing the management plan, which culminated in the approval of the plan in 2008 and the beginning of its implementation in the same year; (ii) the proactive management policy that the Park became aware of with the implementation of the management plan since 2008, facilitated by co-governance, collaborative nature</w:t>
      </w:r>
      <w:r w:rsidR="00C77D64">
        <w:rPr>
          <w:rFonts w:ascii="Cambria" w:eastAsia="Times New Roman" w:hAnsi="Cambria" w:cs="Times New Roman"/>
          <w:bCs/>
          <w:sz w:val="24"/>
          <w:szCs w:val="24"/>
        </w:rPr>
        <w:t>,</w:t>
      </w:r>
      <w:r w:rsidRPr="00775843">
        <w:rPr>
          <w:rFonts w:ascii="Cambria" w:eastAsia="Times New Roman" w:hAnsi="Cambria" w:cs="Times New Roman"/>
          <w:bCs/>
          <w:sz w:val="24"/>
          <w:szCs w:val="24"/>
        </w:rPr>
        <w:t xml:space="preserve"> adopted. This </w:t>
      </w:r>
      <w:r w:rsidR="00167A49">
        <w:rPr>
          <w:rFonts w:ascii="Cambria" w:eastAsia="Times New Roman" w:hAnsi="Cambria" w:cs="Times New Roman"/>
          <w:bCs/>
          <w:sz w:val="24"/>
          <w:szCs w:val="24"/>
        </w:rPr>
        <w:t>paper</w:t>
      </w:r>
      <w:r w:rsidRPr="00775843">
        <w:rPr>
          <w:rFonts w:ascii="Cambria" w:eastAsia="Times New Roman" w:hAnsi="Cambria" w:cs="Times New Roman"/>
          <w:bCs/>
          <w:sz w:val="24"/>
          <w:szCs w:val="24"/>
        </w:rPr>
        <w:t xml:space="preserve"> allowed us to understand how the participatory process used in the territorialization of public environmental management policies can contribute to the sustainability of protected natural spaces.</w:t>
      </w:r>
    </w:p>
    <w:p w:rsidR="00775843" w:rsidRDefault="00775843" w:rsidP="00E167A1">
      <w:pPr>
        <w:keepNext/>
        <w:keepLines/>
        <w:spacing w:before="100" w:beforeAutospacing="1" w:after="100" w:afterAutospacing="1" w:line="276" w:lineRule="auto"/>
        <w:outlineLvl w:val="0"/>
        <w:rPr>
          <w:rFonts w:ascii="Cambria" w:eastAsia="Times New Roman" w:hAnsi="Cambria" w:cs="Times New Roman"/>
          <w:bCs/>
          <w:sz w:val="24"/>
          <w:szCs w:val="24"/>
        </w:rPr>
      </w:pPr>
      <w:r w:rsidRPr="00775843">
        <w:rPr>
          <w:rFonts w:ascii="Cambria" w:eastAsia="Times New Roman" w:hAnsi="Cambria" w:cs="Times New Roman"/>
          <w:b/>
          <w:bCs/>
          <w:sz w:val="24"/>
          <w:szCs w:val="24"/>
        </w:rPr>
        <w:t>KEYWORDS</w:t>
      </w:r>
      <w:r w:rsidR="002E283A">
        <w:rPr>
          <w:rFonts w:ascii="Cambria" w:eastAsia="Times New Roman" w:hAnsi="Cambria" w:cs="Times New Roman"/>
          <w:bCs/>
          <w:sz w:val="24"/>
          <w:szCs w:val="24"/>
        </w:rPr>
        <w:t>: Natural resources, e</w:t>
      </w:r>
      <w:r w:rsidRPr="00775843">
        <w:rPr>
          <w:rFonts w:ascii="Cambria" w:eastAsia="Times New Roman" w:hAnsi="Cambria" w:cs="Times New Roman"/>
          <w:bCs/>
          <w:sz w:val="24"/>
          <w:szCs w:val="24"/>
        </w:rPr>
        <w:t xml:space="preserve">nvironmental policy, Environment, Environmental management, </w:t>
      </w:r>
      <w:r w:rsidR="002E283A">
        <w:rPr>
          <w:rFonts w:ascii="Cambria" w:eastAsia="Times New Roman" w:hAnsi="Cambria" w:cs="Times New Roman"/>
          <w:bCs/>
          <w:sz w:val="24"/>
          <w:szCs w:val="24"/>
        </w:rPr>
        <w:t>management protected a</w:t>
      </w:r>
      <w:r w:rsidRPr="00775843">
        <w:rPr>
          <w:rFonts w:ascii="Cambria" w:eastAsia="Times New Roman" w:hAnsi="Cambria" w:cs="Times New Roman"/>
          <w:bCs/>
          <w:sz w:val="24"/>
          <w:szCs w:val="24"/>
        </w:rPr>
        <w:t>reas</w:t>
      </w:r>
    </w:p>
    <w:bookmarkEnd w:id="0"/>
    <w:p w:rsidR="004E26B4" w:rsidRPr="005D0AA4" w:rsidRDefault="009D60C7" w:rsidP="00537902">
      <w:pPr>
        <w:pStyle w:val="Cabealho1"/>
        <w:spacing w:before="100" w:beforeAutospacing="1" w:after="100" w:afterAutospacing="1"/>
        <w:rPr>
          <w:rFonts w:ascii="Times New Roman" w:eastAsia="Calibri" w:hAnsi="Times New Roman" w:cs="Times New Roman"/>
          <w:b/>
          <w:color w:val="auto"/>
          <w:sz w:val="30"/>
          <w:szCs w:val="30"/>
        </w:rPr>
      </w:pPr>
      <w:r w:rsidRPr="005D0AA4">
        <w:rPr>
          <w:rFonts w:ascii="Times New Roman" w:eastAsia="Calibri" w:hAnsi="Times New Roman" w:cs="Times New Roman"/>
          <w:b/>
          <w:color w:val="auto"/>
          <w:sz w:val="30"/>
          <w:szCs w:val="30"/>
        </w:rPr>
        <w:t>1</w:t>
      </w:r>
      <w:r w:rsidR="004E26B4" w:rsidRPr="005D0AA4">
        <w:rPr>
          <w:rFonts w:ascii="Times New Roman" w:eastAsia="Calibri" w:hAnsi="Times New Roman" w:cs="Times New Roman"/>
          <w:b/>
          <w:color w:val="auto"/>
          <w:sz w:val="30"/>
          <w:szCs w:val="30"/>
        </w:rPr>
        <w:t xml:space="preserve">. </w:t>
      </w:r>
      <w:r w:rsidR="0050432B" w:rsidRPr="005D0AA4">
        <w:rPr>
          <w:rFonts w:ascii="Times New Roman" w:eastAsia="Calibri" w:hAnsi="Times New Roman" w:cs="Times New Roman"/>
          <w:b/>
          <w:color w:val="auto"/>
          <w:sz w:val="30"/>
          <w:szCs w:val="30"/>
        </w:rPr>
        <w:t>Introdução</w:t>
      </w:r>
    </w:p>
    <w:p w:rsidR="00D11644" w:rsidRPr="00D11644" w:rsidRDefault="004C162E" w:rsidP="004C162E">
      <w:pPr>
        <w:tabs>
          <w:tab w:val="left" w:pos="709"/>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sidR="00854AD6" w:rsidRPr="00854AD6">
        <w:rPr>
          <w:rFonts w:ascii="Times New Roman" w:eastAsia="Calibri" w:hAnsi="Times New Roman" w:cs="Times New Roman"/>
          <w:sz w:val="24"/>
          <w:szCs w:val="24"/>
        </w:rPr>
        <w:t>A partir dos meados do século XIX</w:t>
      </w:r>
      <w:r w:rsidR="00D11644" w:rsidRPr="00D11644">
        <w:rPr>
          <w:rFonts w:ascii="Times New Roman" w:eastAsia="Calibri" w:hAnsi="Times New Roman" w:cs="Times New Roman"/>
          <w:sz w:val="24"/>
          <w:szCs w:val="24"/>
        </w:rPr>
        <w:t xml:space="preserve">, o crescimento exponencial da população mundial tem constituído preocupações das autoridades nacionais e internacionais, </w:t>
      </w:r>
      <w:r w:rsidR="00854AD6">
        <w:rPr>
          <w:rFonts w:ascii="Times New Roman" w:eastAsia="Calibri" w:hAnsi="Times New Roman" w:cs="Times New Roman"/>
          <w:sz w:val="24"/>
          <w:szCs w:val="24"/>
        </w:rPr>
        <w:t>no concernente, não só à segurança alimentar</w:t>
      </w:r>
      <w:r w:rsidR="004366FE">
        <w:rPr>
          <w:rFonts w:ascii="Times New Roman" w:eastAsia="Calibri" w:hAnsi="Times New Roman" w:cs="Times New Roman"/>
          <w:sz w:val="24"/>
          <w:szCs w:val="24"/>
        </w:rPr>
        <w:t>,</w:t>
      </w:r>
      <w:r w:rsidR="00854AD6">
        <w:rPr>
          <w:rFonts w:ascii="Times New Roman" w:eastAsia="Calibri" w:hAnsi="Times New Roman" w:cs="Times New Roman"/>
          <w:sz w:val="24"/>
          <w:szCs w:val="24"/>
        </w:rPr>
        <w:t xml:space="preserve"> </w:t>
      </w:r>
      <w:r w:rsidR="004366FE">
        <w:rPr>
          <w:rFonts w:ascii="Times New Roman" w:eastAsia="Calibri" w:hAnsi="Times New Roman" w:cs="Times New Roman"/>
          <w:sz w:val="24"/>
          <w:szCs w:val="24"/>
        </w:rPr>
        <w:t>mas também à satisfação de</w:t>
      </w:r>
      <w:r w:rsidR="00854AD6">
        <w:rPr>
          <w:rFonts w:ascii="Times New Roman" w:eastAsia="Calibri" w:hAnsi="Times New Roman" w:cs="Times New Roman"/>
          <w:sz w:val="24"/>
          <w:szCs w:val="24"/>
        </w:rPr>
        <w:t xml:space="preserve"> outras </w:t>
      </w:r>
      <w:r w:rsidR="004366FE">
        <w:rPr>
          <w:rFonts w:ascii="Times New Roman" w:eastAsia="Calibri" w:hAnsi="Times New Roman" w:cs="Times New Roman"/>
          <w:sz w:val="24"/>
          <w:szCs w:val="24"/>
        </w:rPr>
        <w:t xml:space="preserve">necessidades, </w:t>
      </w:r>
      <w:r w:rsidR="004366FE" w:rsidRPr="00D11644">
        <w:rPr>
          <w:rFonts w:ascii="Times New Roman" w:eastAsia="Calibri" w:hAnsi="Times New Roman" w:cs="Times New Roman"/>
          <w:sz w:val="24"/>
          <w:szCs w:val="24"/>
        </w:rPr>
        <w:t>uma</w:t>
      </w:r>
      <w:r w:rsidR="00D11644" w:rsidRPr="00D11644">
        <w:rPr>
          <w:rFonts w:ascii="Times New Roman" w:eastAsia="Calibri" w:hAnsi="Times New Roman" w:cs="Times New Roman"/>
          <w:sz w:val="24"/>
          <w:szCs w:val="24"/>
        </w:rPr>
        <w:t xml:space="preserve"> vez que o modelo de desenvolvimento económico estabelecido não tem assegurado a repartição justa e equitativa das rendas, o que tem provocado pressões e ameaças crescentes sobre os recursos </w:t>
      </w:r>
      <w:r w:rsidR="00854AD6">
        <w:rPr>
          <w:rFonts w:ascii="Times New Roman" w:eastAsia="Calibri" w:hAnsi="Times New Roman" w:cs="Times New Roman"/>
          <w:sz w:val="24"/>
          <w:szCs w:val="24"/>
        </w:rPr>
        <w:t xml:space="preserve">naturais e </w:t>
      </w:r>
      <w:r w:rsidR="001D439A">
        <w:rPr>
          <w:rFonts w:ascii="Times New Roman" w:eastAsia="Calibri" w:hAnsi="Times New Roman" w:cs="Times New Roman"/>
          <w:sz w:val="24"/>
          <w:szCs w:val="24"/>
        </w:rPr>
        <w:t>ambientais</w:t>
      </w:r>
      <w:r w:rsidR="00D11644" w:rsidRPr="00D11644">
        <w:rPr>
          <w:rFonts w:ascii="Times New Roman" w:eastAsia="Calibri" w:hAnsi="Times New Roman" w:cs="Times New Roman"/>
          <w:sz w:val="24"/>
          <w:szCs w:val="24"/>
        </w:rPr>
        <w:t>, com consequências incalculáveis.</w:t>
      </w:r>
    </w:p>
    <w:p w:rsidR="00D11644" w:rsidRPr="00D11644" w:rsidRDefault="004C162E" w:rsidP="004C162E">
      <w:pPr>
        <w:tabs>
          <w:tab w:val="left" w:pos="709"/>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11644" w:rsidRPr="00D11644">
        <w:rPr>
          <w:rFonts w:ascii="Times New Roman" w:eastAsia="Calibri" w:hAnsi="Times New Roman" w:cs="Times New Roman"/>
          <w:sz w:val="24"/>
          <w:szCs w:val="24"/>
        </w:rPr>
        <w:t>Por outro lado, o uso indiscriminado dos recursos energéticos de origem fóssil, para alimentar o referido modelo, tem agravado o aquecimento global, devido à emissão de gases com efeito de estufa, com algumas consequências evidentes, particularmente ao nível da degradação dos ecossistemas, tanto terrestres como marinhos, com subsequentes perdas da biodiversidade, e não só!</w:t>
      </w:r>
    </w:p>
    <w:p w:rsidR="00233DCA" w:rsidRDefault="004C162E" w:rsidP="004C162E">
      <w:pPr>
        <w:tabs>
          <w:tab w:val="left" w:pos="709"/>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92095" w:rsidRPr="00F3758D">
        <w:rPr>
          <w:rFonts w:ascii="Times New Roman" w:eastAsia="Calibri" w:hAnsi="Times New Roman" w:cs="Times New Roman"/>
          <w:sz w:val="24"/>
          <w:szCs w:val="24"/>
        </w:rPr>
        <w:t>Contudo</w:t>
      </w:r>
      <w:r w:rsidR="00CB2446">
        <w:rPr>
          <w:rFonts w:ascii="Times New Roman" w:eastAsia="Calibri" w:hAnsi="Times New Roman" w:cs="Times New Roman"/>
          <w:sz w:val="24"/>
          <w:szCs w:val="24"/>
        </w:rPr>
        <w:t>,</w:t>
      </w:r>
      <w:r w:rsidR="00192095" w:rsidRPr="00F3758D">
        <w:rPr>
          <w:rFonts w:ascii="Times New Roman" w:eastAsia="Calibri" w:hAnsi="Times New Roman" w:cs="Times New Roman"/>
          <w:sz w:val="24"/>
          <w:szCs w:val="24"/>
        </w:rPr>
        <w:t xml:space="preserve"> no mundo inteiro tudo </w:t>
      </w:r>
      <w:r w:rsidR="00F3758D" w:rsidRPr="00F3758D">
        <w:rPr>
          <w:rFonts w:ascii="Times New Roman" w:eastAsia="Calibri" w:hAnsi="Times New Roman" w:cs="Times New Roman"/>
          <w:sz w:val="24"/>
          <w:szCs w:val="24"/>
        </w:rPr>
        <w:t xml:space="preserve">se </w:t>
      </w:r>
      <w:r w:rsidR="00192095" w:rsidRPr="00F3758D">
        <w:rPr>
          <w:rFonts w:ascii="Times New Roman" w:eastAsia="Calibri" w:hAnsi="Times New Roman" w:cs="Times New Roman"/>
          <w:sz w:val="24"/>
          <w:szCs w:val="24"/>
        </w:rPr>
        <w:t xml:space="preserve">passava, aparentemente, despercebido, até que em 2005, o furacão Katrine atinge Nova Orleans, destruindo tudo no seu caminho, </w:t>
      </w:r>
      <w:r w:rsidR="00674BB7">
        <w:rPr>
          <w:rFonts w:ascii="Times New Roman" w:eastAsia="Calibri" w:hAnsi="Times New Roman" w:cs="Times New Roman"/>
          <w:sz w:val="24"/>
          <w:szCs w:val="24"/>
        </w:rPr>
        <w:t xml:space="preserve">altura em que </w:t>
      </w:r>
      <w:r w:rsidR="00192095" w:rsidRPr="00F3758D">
        <w:rPr>
          <w:rFonts w:ascii="Times New Roman" w:eastAsia="Calibri" w:hAnsi="Times New Roman" w:cs="Times New Roman"/>
          <w:sz w:val="24"/>
          <w:szCs w:val="24"/>
        </w:rPr>
        <w:t>a América de repente percebe que as mudanças climáticas não eram ilusões</w:t>
      </w:r>
      <w:r w:rsidR="00233DCA">
        <w:rPr>
          <w:rFonts w:ascii="Times New Roman" w:eastAsia="Calibri" w:hAnsi="Times New Roman" w:cs="Times New Roman"/>
          <w:sz w:val="24"/>
          <w:szCs w:val="24"/>
        </w:rPr>
        <w:t>:</w:t>
      </w:r>
      <w:r w:rsidR="00F3758D" w:rsidRPr="00F3758D">
        <w:rPr>
          <w:rFonts w:ascii="Times New Roman" w:eastAsia="Calibri" w:hAnsi="Times New Roman" w:cs="Times New Roman"/>
          <w:sz w:val="24"/>
          <w:szCs w:val="24"/>
        </w:rPr>
        <w:t xml:space="preserve"> </w:t>
      </w:r>
    </w:p>
    <w:p w:rsidR="0095616D" w:rsidRDefault="0095616D" w:rsidP="00854AD6">
      <w:pPr>
        <w:spacing w:after="200" w:line="240" w:lineRule="auto"/>
        <w:ind w:left="709"/>
        <w:jc w:val="both"/>
        <w:rPr>
          <w:rFonts w:ascii="Times New Roman" w:eastAsia="Calibri" w:hAnsi="Times New Roman" w:cs="Times New Roman"/>
          <w:sz w:val="20"/>
          <w:szCs w:val="20"/>
        </w:rPr>
      </w:pPr>
    </w:p>
    <w:p w:rsidR="009A338A" w:rsidRDefault="00192095" w:rsidP="0095616D">
      <w:pPr>
        <w:spacing w:after="200" w:line="240" w:lineRule="auto"/>
        <w:ind w:left="2268"/>
        <w:jc w:val="both"/>
        <w:rPr>
          <w:rFonts w:ascii="Times New Roman" w:eastAsia="Calibri" w:hAnsi="Times New Roman" w:cs="Times New Roman"/>
          <w:sz w:val="24"/>
          <w:szCs w:val="24"/>
        </w:rPr>
      </w:pPr>
      <w:r w:rsidRPr="00233DCA">
        <w:rPr>
          <w:rFonts w:ascii="Times New Roman" w:eastAsia="Calibri" w:hAnsi="Times New Roman" w:cs="Times New Roman"/>
          <w:sz w:val="20"/>
          <w:szCs w:val="20"/>
        </w:rPr>
        <w:lastRenderedPageBreak/>
        <w:t>Era uma catástrofe com consequências dramáticas que mata em grande escala: cheias em Moçambique em 2000, vagas de calor na Europa em 2003, seca ext</w:t>
      </w:r>
      <w:r w:rsidR="004366FE">
        <w:rPr>
          <w:rFonts w:ascii="Times New Roman" w:eastAsia="Calibri" w:hAnsi="Times New Roman" w:cs="Times New Roman"/>
          <w:sz w:val="20"/>
          <w:szCs w:val="20"/>
        </w:rPr>
        <w:t>rema na Austrália em 2006, furac</w:t>
      </w:r>
      <w:r w:rsidRPr="00233DCA">
        <w:rPr>
          <w:rFonts w:ascii="Times New Roman" w:eastAsia="Calibri" w:hAnsi="Times New Roman" w:cs="Times New Roman"/>
          <w:sz w:val="20"/>
          <w:szCs w:val="20"/>
        </w:rPr>
        <w:t>ões uns atrás outros nas Caraíbas, os sinais de aviso multiplicam-se. Perante a magnitude dos danos, o Júri do Premio Nobel da Paz envia uma mensagem forte em 2007: Concedeu o premio aqueles que lutam para conseguir a nossa atenção</w:t>
      </w:r>
      <w:r w:rsidR="001D439A">
        <w:rPr>
          <w:rFonts w:ascii="Times New Roman" w:eastAsia="Calibri" w:hAnsi="Times New Roman" w:cs="Times New Roman"/>
          <w:sz w:val="24"/>
          <w:szCs w:val="24"/>
        </w:rPr>
        <w:t xml:space="preserve"> (</w:t>
      </w:r>
      <w:r w:rsidR="00984302" w:rsidRPr="00984302">
        <w:rPr>
          <w:rFonts w:ascii="Times New Roman" w:eastAsia="Calibri" w:hAnsi="Times New Roman" w:cs="Times New Roman"/>
          <w:sz w:val="24"/>
          <w:szCs w:val="24"/>
        </w:rPr>
        <w:t xml:space="preserve">Ascensão </w:t>
      </w:r>
      <w:r w:rsidR="009A338A">
        <w:rPr>
          <w:rFonts w:ascii="Times New Roman" w:eastAsia="Calibri" w:hAnsi="Times New Roman" w:cs="Times New Roman"/>
          <w:sz w:val="24"/>
          <w:szCs w:val="24"/>
        </w:rPr>
        <w:t xml:space="preserve">da </w:t>
      </w:r>
      <w:r w:rsidR="00984302" w:rsidRPr="00984302">
        <w:rPr>
          <w:rFonts w:ascii="Times New Roman" w:eastAsia="Calibri" w:hAnsi="Times New Roman" w:cs="Times New Roman"/>
          <w:sz w:val="24"/>
          <w:szCs w:val="24"/>
        </w:rPr>
        <w:t>Ecológica</w:t>
      </w:r>
      <w:r w:rsidR="001D439A">
        <w:rPr>
          <w:rFonts w:ascii="Times New Roman" w:eastAsia="Calibri" w:hAnsi="Times New Roman" w:cs="Times New Roman"/>
          <w:sz w:val="24"/>
          <w:szCs w:val="24"/>
        </w:rPr>
        <w:t>,</w:t>
      </w:r>
      <w:r w:rsidR="00233DCA">
        <w:rPr>
          <w:rFonts w:ascii="Times New Roman" w:eastAsia="Calibri" w:hAnsi="Times New Roman" w:cs="Times New Roman"/>
          <w:sz w:val="24"/>
          <w:szCs w:val="24"/>
        </w:rPr>
        <w:t xml:space="preserve"> 2009</w:t>
      </w:r>
      <w:r w:rsidR="00917A82">
        <w:rPr>
          <w:rFonts w:ascii="Times New Roman" w:eastAsia="Calibri" w:hAnsi="Times New Roman" w:cs="Times New Roman"/>
          <w:sz w:val="24"/>
          <w:szCs w:val="24"/>
        </w:rPr>
        <w:t>)</w:t>
      </w:r>
      <w:r w:rsidR="00605138">
        <w:rPr>
          <w:rFonts w:ascii="Times New Roman" w:eastAsia="Calibri" w:hAnsi="Times New Roman" w:cs="Times New Roman"/>
          <w:sz w:val="24"/>
          <w:szCs w:val="24"/>
        </w:rPr>
        <w:t xml:space="preserve"> </w:t>
      </w:r>
      <w:hyperlink r:id="rId10" w:history="1">
        <w:r w:rsidR="009A338A" w:rsidRPr="008A6850">
          <w:rPr>
            <w:rStyle w:val="Hiperligao"/>
            <w:rFonts w:ascii="Times New Roman" w:eastAsia="Calibri" w:hAnsi="Times New Roman" w:cs="Times New Roman"/>
            <w:sz w:val="24"/>
            <w:szCs w:val="24"/>
          </w:rPr>
          <w:t>https://www.youtube.com</w:t>
        </w:r>
      </w:hyperlink>
    </w:p>
    <w:p w:rsidR="002B72D7" w:rsidRDefault="004C162E" w:rsidP="004C162E">
      <w:pPr>
        <w:tabs>
          <w:tab w:val="left" w:pos="709"/>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19610A">
        <w:rPr>
          <w:rFonts w:ascii="Times New Roman" w:eastAsia="Calibri" w:hAnsi="Times New Roman" w:cs="Times New Roman"/>
          <w:sz w:val="24"/>
          <w:szCs w:val="24"/>
        </w:rPr>
        <w:t>A maior</w:t>
      </w:r>
      <w:r w:rsidR="00AA5E05">
        <w:rPr>
          <w:rFonts w:ascii="Times New Roman" w:eastAsia="Calibri" w:hAnsi="Times New Roman" w:cs="Times New Roman"/>
          <w:sz w:val="24"/>
          <w:szCs w:val="24"/>
        </w:rPr>
        <w:t xml:space="preserve"> parte </w:t>
      </w:r>
      <w:r w:rsidR="0019610A">
        <w:rPr>
          <w:rFonts w:ascii="Times New Roman" w:eastAsia="Calibri" w:hAnsi="Times New Roman" w:cs="Times New Roman"/>
          <w:sz w:val="24"/>
          <w:szCs w:val="24"/>
        </w:rPr>
        <w:t>dos problemas ambientais existentes no mundo devem</w:t>
      </w:r>
      <w:r w:rsidR="00CB74ED">
        <w:rPr>
          <w:rFonts w:ascii="Times New Roman" w:eastAsia="Calibri" w:hAnsi="Times New Roman" w:cs="Times New Roman"/>
          <w:sz w:val="24"/>
          <w:szCs w:val="24"/>
        </w:rPr>
        <w:t xml:space="preserve">-se, sobretudo, a políticas ambientais desajustadas a contextos ecológicos e socioeconómicos e culturais, </w:t>
      </w:r>
      <w:r w:rsidR="002B72D7">
        <w:rPr>
          <w:rFonts w:ascii="Times New Roman" w:eastAsia="Calibri" w:hAnsi="Times New Roman" w:cs="Times New Roman"/>
          <w:sz w:val="24"/>
          <w:szCs w:val="24"/>
        </w:rPr>
        <w:t xml:space="preserve">caraterizadas, </w:t>
      </w:r>
      <w:r w:rsidR="001D439A">
        <w:rPr>
          <w:rFonts w:ascii="Times New Roman" w:eastAsia="Calibri" w:hAnsi="Times New Roman" w:cs="Times New Roman"/>
          <w:sz w:val="24"/>
          <w:szCs w:val="24"/>
        </w:rPr>
        <w:t>principalmente</w:t>
      </w:r>
      <w:r w:rsidR="002B72D7">
        <w:rPr>
          <w:rFonts w:ascii="Times New Roman" w:eastAsia="Calibri" w:hAnsi="Times New Roman" w:cs="Times New Roman"/>
          <w:sz w:val="24"/>
          <w:szCs w:val="24"/>
        </w:rPr>
        <w:t xml:space="preserve">, por medidas de política de natureza passiva ou </w:t>
      </w:r>
      <w:r w:rsidR="00CB74ED">
        <w:rPr>
          <w:rFonts w:ascii="Times New Roman" w:eastAsia="Calibri" w:hAnsi="Times New Roman" w:cs="Times New Roman"/>
          <w:sz w:val="24"/>
          <w:szCs w:val="24"/>
        </w:rPr>
        <w:t xml:space="preserve">reativa, ao invés de proativa, na perspetiva de antecipação dos problemas. </w:t>
      </w:r>
    </w:p>
    <w:p w:rsidR="002B72D7" w:rsidRPr="007F2460" w:rsidRDefault="004C162E" w:rsidP="004C162E">
      <w:pPr>
        <w:tabs>
          <w:tab w:val="left" w:pos="709"/>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2B72D7" w:rsidRPr="007F2460">
        <w:rPr>
          <w:rFonts w:ascii="Times New Roman" w:eastAsia="Calibri" w:hAnsi="Times New Roman" w:cs="Times New Roman"/>
          <w:sz w:val="24"/>
          <w:szCs w:val="24"/>
        </w:rPr>
        <w:t xml:space="preserve">O entendimento que </w:t>
      </w:r>
      <w:r w:rsidR="00382989" w:rsidRPr="007F2460">
        <w:rPr>
          <w:rFonts w:ascii="Times New Roman" w:eastAsia="Calibri" w:hAnsi="Times New Roman" w:cs="Times New Roman"/>
          <w:sz w:val="24"/>
          <w:szCs w:val="24"/>
        </w:rPr>
        <w:t>se</w:t>
      </w:r>
      <w:r w:rsidR="002B72D7" w:rsidRPr="007F2460">
        <w:rPr>
          <w:rFonts w:ascii="Times New Roman" w:eastAsia="Calibri" w:hAnsi="Times New Roman" w:cs="Times New Roman"/>
          <w:sz w:val="24"/>
          <w:szCs w:val="24"/>
        </w:rPr>
        <w:t xml:space="preserve"> tem d</w:t>
      </w:r>
      <w:r w:rsidR="0019610A" w:rsidRPr="007F2460">
        <w:rPr>
          <w:rFonts w:ascii="Times New Roman" w:eastAsia="Calibri" w:hAnsi="Times New Roman" w:cs="Times New Roman"/>
          <w:sz w:val="24"/>
          <w:szCs w:val="24"/>
        </w:rPr>
        <w:t>a</w:t>
      </w:r>
      <w:r w:rsidR="002B72D7" w:rsidRPr="007F2460">
        <w:rPr>
          <w:rFonts w:ascii="Times New Roman" w:eastAsia="Calibri" w:hAnsi="Times New Roman" w:cs="Times New Roman"/>
          <w:sz w:val="24"/>
          <w:szCs w:val="24"/>
        </w:rPr>
        <w:t xml:space="preserve"> </w:t>
      </w:r>
      <w:r w:rsidR="0019610A" w:rsidRPr="007F2460">
        <w:rPr>
          <w:rFonts w:ascii="Times New Roman" w:eastAsia="Calibri" w:hAnsi="Times New Roman" w:cs="Times New Roman"/>
          <w:sz w:val="24"/>
          <w:szCs w:val="24"/>
        </w:rPr>
        <w:t>natureza</w:t>
      </w:r>
      <w:r w:rsidR="002B72D7" w:rsidRPr="007F2460">
        <w:rPr>
          <w:rFonts w:ascii="Times New Roman" w:eastAsia="Calibri" w:hAnsi="Times New Roman" w:cs="Times New Roman"/>
          <w:sz w:val="24"/>
          <w:szCs w:val="24"/>
        </w:rPr>
        <w:t xml:space="preserve"> e a forma pela qual agricultores, industriais, trabalhadores e consumidores, enfim a sociedade, de </w:t>
      </w:r>
      <w:r w:rsidR="00F2572B">
        <w:rPr>
          <w:rFonts w:ascii="Times New Roman" w:eastAsia="Calibri" w:hAnsi="Times New Roman" w:cs="Times New Roman"/>
          <w:sz w:val="24"/>
          <w:szCs w:val="24"/>
        </w:rPr>
        <w:t xml:space="preserve">um </w:t>
      </w:r>
      <w:r w:rsidR="002B72D7" w:rsidRPr="007F2460">
        <w:rPr>
          <w:rFonts w:ascii="Times New Roman" w:eastAsia="Calibri" w:hAnsi="Times New Roman" w:cs="Times New Roman"/>
          <w:sz w:val="24"/>
          <w:szCs w:val="24"/>
        </w:rPr>
        <w:t xml:space="preserve">modo geral, se relaciona com ela e considera ou </w:t>
      </w:r>
      <w:r w:rsidR="00A16395" w:rsidRPr="007F2460">
        <w:rPr>
          <w:rFonts w:ascii="Times New Roman" w:eastAsia="Calibri" w:hAnsi="Times New Roman" w:cs="Times New Roman"/>
          <w:sz w:val="24"/>
          <w:szCs w:val="24"/>
        </w:rPr>
        <w:t>interpreta</w:t>
      </w:r>
      <w:r w:rsidR="002B72D7" w:rsidRPr="007F2460">
        <w:rPr>
          <w:rFonts w:ascii="Times New Roman" w:eastAsia="Calibri" w:hAnsi="Times New Roman" w:cs="Times New Roman"/>
          <w:sz w:val="24"/>
          <w:szCs w:val="24"/>
        </w:rPr>
        <w:t xml:space="preserve"> qualquer tipo de ação impactante decorrente de suas atividades, dependem em grande medida desse entendimento inicial. É</w:t>
      </w:r>
      <w:r w:rsidR="00A16395" w:rsidRPr="007F2460">
        <w:rPr>
          <w:rFonts w:ascii="Times New Roman" w:eastAsia="Calibri" w:hAnsi="Times New Roman" w:cs="Times New Roman"/>
          <w:sz w:val="24"/>
          <w:szCs w:val="24"/>
        </w:rPr>
        <w:t>, pois,</w:t>
      </w:r>
      <w:r w:rsidR="002B72D7" w:rsidRPr="007F2460">
        <w:rPr>
          <w:rFonts w:ascii="Times New Roman" w:eastAsia="Calibri" w:hAnsi="Times New Roman" w:cs="Times New Roman"/>
          <w:sz w:val="24"/>
          <w:szCs w:val="24"/>
        </w:rPr>
        <w:t xml:space="preserve"> importante entender e diferenciar</w:t>
      </w:r>
      <w:r w:rsidR="000F4B8E">
        <w:rPr>
          <w:rFonts w:ascii="Times New Roman" w:eastAsia="Calibri" w:hAnsi="Times New Roman" w:cs="Times New Roman"/>
          <w:sz w:val="24"/>
          <w:szCs w:val="24"/>
        </w:rPr>
        <w:t>,</w:t>
      </w:r>
      <w:r w:rsidR="002B72D7" w:rsidRPr="007F2460">
        <w:rPr>
          <w:rFonts w:ascii="Times New Roman" w:eastAsia="Calibri" w:hAnsi="Times New Roman" w:cs="Times New Roman"/>
          <w:sz w:val="24"/>
          <w:szCs w:val="24"/>
        </w:rPr>
        <w:t xml:space="preserve"> do ponto de vista teórico</w:t>
      </w:r>
      <w:r w:rsidR="000F4B8E">
        <w:rPr>
          <w:rFonts w:ascii="Times New Roman" w:eastAsia="Calibri" w:hAnsi="Times New Roman" w:cs="Times New Roman"/>
          <w:sz w:val="24"/>
          <w:szCs w:val="24"/>
        </w:rPr>
        <w:t>,</w:t>
      </w:r>
      <w:r w:rsidR="002B72D7" w:rsidRPr="007F2460">
        <w:rPr>
          <w:rFonts w:ascii="Times New Roman" w:eastAsia="Calibri" w:hAnsi="Times New Roman" w:cs="Times New Roman"/>
          <w:sz w:val="24"/>
          <w:szCs w:val="24"/>
        </w:rPr>
        <w:t xml:space="preserve"> os conceitos de natureza, ambiente, meio ambiente, recursos ambientais e recursos naturais, no sentido de </w:t>
      </w:r>
      <w:r w:rsidR="00F2572B">
        <w:rPr>
          <w:rFonts w:ascii="Times New Roman" w:eastAsia="Calibri" w:hAnsi="Times New Roman" w:cs="Times New Roman"/>
          <w:sz w:val="24"/>
          <w:szCs w:val="24"/>
        </w:rPr>
        <w:t xml:space="preserve">se </w:t>
      </w:r>
      <w:r w:rsidR="002B72D7" w:rsidRPr="007F2460">
        <w:rPr>
          <w:rFonts w:ascii="Times New Roman" w:eastAsia="Calibri" w:hAnsi="Times New Roman" w:cs="Times New Roman"/>
          <w:sz w:val="24"/>
          <w:szCs w:val="24"/>
        </w:rPr>
        <w:t xml:space="preserve">promover o </w:t>
      </w:r>
      <w:r w:rsidR="000F4B8E">
        <w:rPr>
          <w:rFonts w:ascii="Times New Roman" w:eastAsia="Calibri" w:hAnsi="Times New Roman" w:cs="Times New Roman"/>
          <w:sz w:val="24"/>
          <w:szCs w:val="24"/>
        </w:rPr>
        <w:t xml:space="preserve">seu </w:t>
      </w:r>
      <w:r w:rsidR="002B72D7" w:rsidRPr="007F2460">
        <w:rPr>
          <w:rFonts w:ascii="Times New Roman" w:eastAsia="Calibri" w:hAnsi="Times New Roman" w:cs="Times New Roman"/>
          <w:sz w:val="24"/>
          <w:szCs w:val="24"/>
        </w:rPr>
        <w:t>esclarecimento, ou senão, pelo menos</w:t>
      </w:r>
      <w:r w:rsidR="000F4B8E">
        <w:rPr>
          <w:rFonts w:ascii="Times New Roman" w:eastAsia="Calibri" w:hAnsi="Times New Roman" w:cs="Times New Roman"/>
          <w:sz w:val="24"/>
          <w:szCs w:val="24"/>
        </w:rPr>
        <w:t>,</w:t>
      </w:r>
      <w:r w:rsidR="002B72D7" w:rsidRPr="007F2460">
        <w:rPr>
          <w:rFonts w:ascii="Times New Roman" w:eastAsia="Calibri" w:hAnsi="Times New Roman" w:cs="Times New Roman"/>
          <w:sz w:val="24"/>
          <w:szCs w:val="24"/>
        </w:rPr>
        <w:t xml:space="preserve"> o </w:t>
      </w:r>
      <w:r w:rsidR="00F2572B">
        <w:rPr>
          <w:rFonts w:ascii="Times New Roman" w:eastAsia="Calibri" w:hAnsi="Times New Roman" w:cs="Times New Roman"/>
          <w:sz w:val="24"/>
          <w:szCs w:val="24"/>
        </w:rPr>
        <w:t xml:space="preserve">seu </w:t>
      </w:r>
      <w:r w:rsidR="002B72D7" w:rsidRPr="007F2460">
        <w:rPr>
          <w:rFonts w:ascii="Times New Roman" w:eastAsia="Calibri" w:hAnsi="Times New Roman" w:cs="Times New Roman"/>
          <w:sz w:val="24"/>
          <w:szCs w:val="24"/>
        </w:rPr>
        <w:t>debate.</w:t>
      </w:r>
    </w:p>
    <w:p w:rsidR="00D11644" w:rsidRDefault="004C162E" w:rsidP="004C162E">
      <w:pPr>
        <w:tabs>
          <w:tab w:val="left" w:pos="709"/>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D11644" w:rsidRPr="00D11644">
        <w:rPr>
          <w:rFonts w:ascii="Times New Roman" w:eastAsia="Calibri" w:hAnsi="Times New Roman" w:cs="Times New Roman"/>
          <w:sz w:val="24"/>
          <w:szCs w:val="24"/>
        </w:rPr>
        <w:t>Cabo Verde, enquanto país pequeno, insular e arquipelágico, desde a sua independência, viu-se obrigado a adotar estratégias que permitissem, por um lado, criar condições legais para enfrentar o</w:t>
      </w:r>
      <w:r w:rsidR="0058618A">
        <w:rPr>
          <w:rFonts w:ascii="Times New Roman" w:eastAsia="Calibri" w:hAnsi="Times New Roman" w:cs="Times New Roman"/>
          <w:sz w:val="24"/>
          <w:szCs w:val="24"/>
        </w:rPr>
        <w:t>s</w:t>
      </w:r>
      <w:r w:rsidR="00D11644" w:rsidRPr="00D11644">
        <w:rPr>
          <w:rFonts w:ascii="Times New Roman" w:eastAsia="Calibri" w:hAnsi="Times New Roman" w:cs="Times New Roman"/>
          <w:sz w:val="24"/>
          <w:szCs w:val="24"/>
        </w:rPr>
        <w:t xml:space="preserve"> problema</w:t>
      </w:r>
      <w:r w:rsidR="0058618A">
        <w:rPr>
          <w:rFonts w:ascii="Times New Roman" w:eastAsia="Calibri" w:hAnsi="Times New Roman" w:cs="Times New Roman"/>
          <w:sz w:val="24"/>
          <w:szCs w:val="24"/>
        </w:rPr>
        <w:t>s ambientais</w:t>
      </w:r>
      <w:r w:rsidR="00D11644" w:rsidRPr="00D11644">
        <w:rPr>
          <w:rFonts w:ascii="Times New Roman" w:eastAsia="Calibri" w:hAnsi="Times New Roman" w:cs="Times New Roman"/>
          <w:sz w:val="24"/>
          <w:szCs w:val="24"/>
        </w:rPr>
        <w:t>, e por outro, implementar um conjunto de medidas concretas que assegurassem a prevenção, correção ou compensação de potencia</w:t>
      </w:r>
      <w:r w:rsidR="00A60133">
        <w:rPr>
          <w:rFonts w:ascii="Times New Roman" w:eastAsia="Calibri" w:hAnsi="Times New Roman" w:cs="Times New Roman"/>
          <w:sz w:val="24"/>
          <w:szCs w:val="24"/>
        </w:rPr>
        <w:t>i</w:t>
      </w:r>
      <w:r w:rsidR="00D11644" w:rsidRPr="00D11644">
        <w:rPr>
          <w:rFonts w:ascii="Times New Roman" w:eastAsia="Calibri" w:hAnsi="Times New Roman" w:cs="Times New Roman"/>
          <w:sz w:val="24"/>
          <w:szCs w:val="24"/>
        </w:rPr>
        <w:t>s impactes negativos no território, seja de natureza ecológica, económica ou sociocultural.</w:t>
      </w:r>
    </w:p>
    <w:p w:rsidR="007F2460" w:rsidRDefault="004C162E" w:rsidP="004C162E">
      <w:pPr>
        <w:tabs>
          <w:tab w:val="left" w:pos="709"/>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60133">
        <w:rPr>
          <w:rFonts w:ascii="Times New Roman" w:eastAsia="Calibri" w:hAnsi="Times New Roman" w:cs="Times New Roman"/>
          <w:sz w:val="24"/>
          <w:szCs w:val="24"/>
        </w:rPr>
        <w:t xml:space="preserve">É com esta preocupação que os sucessivos governos de Cabo Verde </w:t>
      </w:r>
      <w:r w:rsidR="003166D2">
        <w:rPr>
          <w:rFonts w:ascii="Times New Roman" w:eastAsia="Calibri" w:hAnsi="Times New Roman" w:cs="Times New Roman"/>
          <w:sz w:val="24"/>
          <w:szCs w:val="24"/>
        </w:rPr>
        <w:t xml:space="preserve">têm </w:t>
      </w:r>
      <w:r w:rsidR="00A16395">
        <w:rPr>
          <w:rFonts w:ascii="Times New Roman" w:eastAsia="Calibri" w:hAnsi="Times New Roman" w:cs="Times New Roman"/>
          <w:sz w:val="24"/>
          <w:szCs w:val="24"/>
        </w:rPr>
        <w:t>envidado esforços</w:t>
      </w:r>
      <w:r w:rsidR="003166D2">
        <w:rPr>
          <w:rFonts w:ascii="Times New Roman" w:eastAsia="Calibri" w:hAnsi="Times New Roman" w:cs="Times New Roman"/>
          <w:sz w:val="24"/>
          <w:szCs w:val="24"/>
        </w:rPr>
        <w:t xml:space="preserve"> </w:t>
      </w:r>
      <w:r w:rsidR="00A16395">
        <w:rPr>
          <w:rFonts w:ascii="Times New Roman" w:eastAsia="Calibri" w:hAnsi="Times New Roman" w:cs="Times New Roman"/>
          <w:sz w:val="24"/>
          <w:szCs w:val="24"/>
        </w:rPr>
        <w:t>na</w:t>
      </w:r>
      <w:r w:rsidR="003166D2">
        <w:rPr>
          <w:rFonts w:ascii="Times New Roman" w:eastAsia="Calibri" w:hAnsi="Times New Roman" w:cs="Times New Roman"/>
          <w:sz w:val="24"/>
          <w:szCs w:val="24"/>
        </w:rPr>
        <w:t xml:space="preserve"> definição e implementação de políticas ambientais que garantam, por um lado, a preservação</w:t>
      </w:r>
      <w:r w:rsidR="00F3758D">
        <w:rPr>
          <w:rFonts w:ascii="Times New Roman" w:eastAsia="Calibri" w:hAnsi="Times New Roman" w:cs="Times New Roman"/>
          <w:sz w:val="24"/>
          <w:szCs w:val="24"/>
        </w:rPr>
        <w:t xml:space="preserve"> e conservação</w:t>
      </w:r>
      <w:r w:rsidR="003166D2">
        <w:rPr>
          <w:rFonts w:ascii="Times New Roman" w:eastAsia="Calibri" w:hAnsi="Times New Roman" w:cs="Times New Roman"/>
          <w:sz w:val="24"/>
          <w:szCs w:val="24"/>
        </w:rPr>
        <w:t xml:space="preserve"> do ambiente e, por outro, a gestão dos recursos ambientais estribados </w:t>
      </w:r>
      <w:r w:rsidR="0058618A">
        <w:rPr>
          <w:rFonts w:ascii="Times New Roman" w:eastAsia="Calibri" w:hAnsi="Times New Roman" w:cs="Times New Roman"/>
          <w:sz w:val="24"/>
          <w:szCs w:val="24"/>
        </w:rPr>
        <w:t>em</w:t>
      </w:r>
      <w:r w:rsidR="003166D2">
        <w:rPr>
          <w:rFonts w:ascii="Times New Roman" w:eastAsia="Calibri" w:hAnsi="Times New Roman" w:cs="Times New Roman"/>
          <w:sz w:val="24"/>
          <w:szCs w:val="24"/>
        </w:rPr>
        <w:t xml:space="preserve"> princípios de desenvolvimento sustentável.</w:t>
      </w:r>
      <w:r w:rsidR="007F2460">
        <w:rPr>
          <w:rFonts w:ascii="Times New Roman" w:eastAsia="Calibri" w:hAnsi="Times New Roman" w:cs="Times New Roman"/>
          <w:sz w:val="24"/>
          <w:szCs w:val="24"/>
        </w:rPr>
        <w:t xml:space="preserve"> </w:t>
      </w:r>
    </w:p>
    <w:p w:rsidR="00562B51" w:rsidRDefault="004C162E" w:rsidP="004C162E">
      <w:pPr>
        <w:tabs>
          <w:tab w:val="left" w:pos="709"/>
        </w:tabs>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562B51">
        <w:rPr>
          <w:rFonts w:ascii="Times New Roman" w:eastAsia="Calibri" w:hAnsi="Times New Roman" w:cs="Times New Roman"/>
          <w:sz w:val="24"/>
          <w:szCs w:val="24"/>
        </w:rPr>
        <w:t xml:space="preserve">O objetivo deste trabalho é </w:t>
      </w:r>
      <w:r w:rsidR="00562B51" w:rsidRPr="00562B51">
        <w:rPr>
          <w:rFonts w:ascii="Times New Roman" w:eastAsia="Calibri" w:hAnsi="Times New Roman" w:cs="Times New Roman"/>
          <w:sz w:val="24"/>
          <w:szCs w:val="24"/>
        </w:rPr>
        <w:t xml:space="preserve">demonstrar como é que a aplicação da política do ambiente </w:t>
      </w:r>
      <w:r w:rsidR="00562B51">
        <w:rPr>
          <w:rFonts w:ascii="Times New Roman" w:eastAsia="Calibri" w:hAnsi="Times New Roman" w:cs="Times New Roman"/>
          <w:sz w:val="24"/>
          <w:szCs w:val="24"/>
        </w:rPr>
        <w:t xml:space="preserve">aos espaços naturais protegidos pode contribuir </w:t>
      </w:r>
      <w:r w:rsidR="00282BBE">
        <w:rPr>
          <w:rFonts w:ascii="Times New Roman" w:eastAsia="Calibri" w:hAnsi="Times New Roman" w:cs="Times New Roman"/>
          <w:sz w:val="24"/>
          <w:szCs w:val="24"/>
        </w:rPr>
        <w:t xml:space="preserve">para </w:t>
      </w:r>
      <w:r w:rsidR="00282BBE" w:rsidRPr="00562B51">
        <w:rPr>
          <w:rFonts w:ascii="Times New Roman" w:eastAsia="Calibri" w:hAnsi="Times New Roman" w:cs="Times New Roman"/>
          <w:sz w:val="24"/>
          <w:szCs w:val="24"/>
        </w:rPr>
        <w:t>aumentar</w:t>
      </w:r>
      <w:r w:rsidR="00562B51">
        <w:rPr>
          <w:rFonts w:ascii="Times New Roman" w:eastAsia="Calibri" w:hAnsi="Times New Roman" w:cs="Times New Roman"/>
          <w:sz w:val="24"/>
          <w:szCs w:val="24"/>
        </w:rPr>
        <w:t xml:space="preserve"> a sua </w:t>
      </w:r>
      <w:r w:rsidR="00562B51" w:rsidRPr="004C162E">
        <w:rPr>
          <w:rFonts w:ascii="Times New Roman" w:eastAsia="Calibri" w:hAnsi="Times New Roman" w:cs="Times New Roman"/>
          <w:i/>
          <w:sz w:val="24"/>
          <w:szCs w:val="24"/>
        </w:rPr>
        <w:t>performance</w:t>
      </w:r>
      <w:r w:rsidR="00562B51">
        <w:rPr>
          <w:rFonts w:ascii="Times New Roman" w:eastAsia="Calibri" w:hAnsi="Times New Roman" w:cs="Times New Roman"/>
          <w:sz w:val="24"/>
          <w:szCs w:val="24"/>
        </w:rPr>
        <w:t xml:space="preserve"> em termos de eficácia de gest</w:t>
      </w:r>
      <w:r w:rsidR="00562B51" w:rsidRPr="00562B51">
        <w:rPr>
          <w:rFonts w:ascii="Times New Roman" w:eastAsia="Calibri" w:hAnsi="Times New Roman" w:cs="Times New Roman"/>
          <w:sz w:val="24"/>
          <w:szCs w:val="24"/>
        </w:rPr>
        <w:t>ão.</w:t>
      </w:r>
    </w:p>
    <w:p w:rsidR="007F2460" w:rsidRPr="005D0AA4" w:rsidRDefault="004E26B4" w:rsidP="007F2460">
      <w:pPr>
        <w:spacing w:before="100" w:beforeAutospacing="1" w:after="100" w:afterAutospacing="1" w:line="276" w:lineRule="auto"/>
        <w:jc w:val="both"/>
        <w:rPr>
          <w:rFonts w:ascii="Times New Roman" w:eastAsia="Calibri" w:hAnsi="Times New Roman" w:cs="Times New Roman"/>
          <w:b/>
          <w:sz w:val="30"/>
          <w:szCs w:val="30"/>
        </w:rPr>
      </w:pPr>
      <w:r w:rsidRPr="005D0AA4">
        <w:rPr>
          <w:rFonts w:ascii="Times New Roman" w:eastAsia="Calibri" w:hAnsi="Times New Roman" w:cs="Times New Roman"/>
          <w:b/>
          <w:sz w:val="30"/>
          <w:szCs w:val="30"/>
        </w:rPr>
        <w:t>2</w:t>
      </w:r>
      <w:r w:rsidR="009D60C7" w:rsidRPr="005D0AA4">
        <w:rPr>
          <w:rFonts w:ascii="Times New Roman" w:eastAsia="Calibri" w:hAnsi="Times New Roman" w:cs="Times New Roman"/>
          <w:b/>
          <w:sz w:val="30"/>
          <w:szCs w:val="30"/>
        </w:rPr>
        <w:t xml:space="preserve">. </w:t>
      </w:r>
      <w:r w:rsidR="000F4B8E">
        <w:rPr>
          <w:rFonts w:ascii="Times New Roman" w:eastAsia="Calibri" w:hAnsi="Times New Roman" w:cs="Times New Roman"/>
          <w:b/>
          <w:sz w:val="30"/>
          <w:szCs w:val="30"/>
        </w:rPr>
        <w:t>Enquadramento</w:t>
      </w:r>
      <w:r w:rsidR="0050432B" w:rsidRPr="005D0AA4">
        <w:rPr>
          <w:rFonts w:ascii="Times New Roman" w:eastAsia="Calibri" w:hAnsi="Times New Roman" w:cs="Times New Roman"/>
          <w:b/>
          <w:sz w:val="30"/>
          <w:szCs w:val="30"/>
        </w:rPr>
        <w:t xml:space="preserve"> teórico</w:t>
      </w:r>
      <w:r w:rsidR="007F2460" w:rsidRPr="005D0AA4">
        <w:rPr>
          <w:rFonts w:ascii="Times New Roman" w:eastAsia="Calibri" w:hAnsi="Times New Roman" w:cs="Times New Roman"/>
          <w:b/>
          <w:sz w:val="30"/>
          <w:szCs w:val="30"/>
        </w:rPr>
        <w:t xml:space="preserve"> </w:t>
      </w:r>
    </w:p>
    <w:p w:rsidR="00562B51" w:rsidRDefault="006E4A4F" w:rsidP="006E4A4F">
      <w:pPr>
        <w:tabs>
          <w:tab w:val="left" w:pos="709"/>
        </w:tabs>
        <w:spacing w:after="0" w:line="360" w:lineRule="auto"/>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ab/>
      </w:r>
      <w:r w:rsidR="00AC5CB2">
        <w:rPr>
          <w:rFonts w:ascii="Times New Roman" w:eastAsia="Calibri" w:hAnsi="Times New Roman" w:cs="Times New Roman"/>
          <w:sz w:val="24"/>
          <w:szCs w:val="24"/>
          <w:lang w:val="pt-BR"/>
        </w:rPr>
        <w:t>Em termos históricos</w:t>
      </w:r>
      <w:r w:rsidR="00AC5CB2" w:rsidRPr="00AC5CB2">
        <w:rPr>
          <w:rFonts w:ascii="Times New Roman" w:eastAsia="Calibri" w:hAnsi="Times New Roman" w:cs="Times New Roman"/>
          <w:sz w:val="24"/>
          <w:szCs w:val="24"/>
          <w:lang w:val="pt-BR"/>
        </w:rPr>
        <w:t xml:space="preserve">, o estudo das políticas públicas </w:t>
      </w:r>
      <w:r w:rsidR="00AC5CB2">
        <w:rPr>
          <w:rFonts w:ascii="Times New Roman" w:eastAsia="Calibri" w:hAnsi="Times New Roman" w:cs="Times New Roman"/>
          <w:sz w:val="24"/>
          <w:szCs w:val="24"/>
          <w:lang w:val="pt-BR"/>
        </w:rPr>
        <w:t xml:space="preserve">sempre </w:t>
      </w:r>
      <w:r w:rsidR="00AC5CB2" w:rsidRPr="00AC5CB2">
        <w:rPr>
          <w:rFonts w:ascii="Times New Roman" w:eastAsia="Calibri" w:hAnsi="Times New Roman" w:cs="Times New Roman"/>
          <w:sz w:val="24"/>
          <w:szCs w:val="24"/>
          <w:lang w:val="pt-BR"/>
        </w:rPr>
        <w:t xml:space="preserve">esteve associado à Ciência Política e à Administração. </w:t>
      </w:r>
      <w:r w:rsidR="00AC5CB2">
        <w:rPr>
          <w:rFonts w:ascii="Times New Roman" w:eastAsia="Calibri" w:hAnsi="Times New Roman" w:cs="Times New Roman"/>
          <w:sz w:val="24"/>
          <w:szCs w:val="24"/>
          <w:lang w:val="pt-BR"/>
        </w:rPr>
        <w:t>No concernente</w:t>
      </w:r>
      <w:r w:rsidR="00282BBE">
        <w:rPr>
          <w:rFonts w:ascii="Times New Roman" w:eastAsia="Calibri" w:hAnsi="Times New Roman" w:cs="Times New Roman"/>
          <w:sz w:val="24"/>
          <w:szCs w:val="24"/>
          <w:lang w:val="pt-BR"/>
        </w:rPr>
        <w:t xml:space="preserve"> à Ciência P</w:t>
      </w:r>
      <w:r w:rsidR="00AC5CB2" w:rsidRPr="00AC5CB2">
        <w:rPr>
          <w:rFonts w:ascii="Times New Roman" w:eastAsia="Calibri" w:hAnsi="Times New Roman" w:cs="Times New Roman"/>
          <w:sz w:val="24"/>
          <w:szCs w:val="24"/>
          <w:lang w:val="pt-BR"/>
        </w:rPr>
        <w:t xml:space="preserve">olitica, </w:t>
      </w:r>
      <w:r w:rsidR="0001067E">
        <w:rPr>
          <w:rFonts w:ascii="Times New Roman" w:eastAsia="Calibri" w:hAnsi="Times New Roman" w:cs="Times New Roman"/>
          <w:sz w:val="24"/>
          <w:szCs w:val="24"/>
          <w:lang w:val="pt-BR"/>
        </w:rPr>
        <w:t xml:space="preserve">ela, </w:t>
      </w:r>
      <w:r w:rsidR="00AC5CB2">
        <w:rPr>
          <w:rFonts w:ascii="Times New Roman" w:eastAsia="Calibri" w:hAnsi="Times New Roman" w:cs="Times New Roman"/>
          <w:sz w:val="24"/>
          <w:szCs w:val="24"/>
          <w:lang w:val="pt-BR"/>
        </w:rPr>
        <w:t xml:space="preserve">em regra, </w:t>
      </w:r>
      <w:r w:rsidR="0001067E">
        <w:rPr>
          <w:rFonts w:ascii="Times New Roman" w:eastAsia="Calibri" w:hAnsi="Times New Roman" w:cs="Times New Roman"/>
          <w:sz w:val="24"/>
          <w:szCs w:val="24"/>
          <w:lang w:val="pt-BR"/>
        </w:rPr>
        <w:t xml:space="preserve">está associada a </w:t>
      </w:r>
      <w:r w:rsidR="00AC5CB2" w:rsidRPr="00AC5CB2">
        <w:rPr>
          <w:rFonts w:ascii="Times New Roman" w:eastAsia="Calibri" w:hAnsi="Times New Roman" w:cs="Times New Roman"/>
          <w:sz w:val="24"/>
          <w:szCs w:val="24"/>
          <w:lang w:val="pt-BR"/>
        </w:rPr>
        <w:t>três abordagens:</w:t>
      </w:r>
      <w:r w:rsidR="00AC5CB2">
        <w:rPr>
          <w:rFonts w:ascii="Times New Roman" w:eastAsia="Calibri" w:hAnsi="Times New Roman" w:cs="Times New Roman"/>
          <w:sz w:val="24"/>
          <w:szCs w:val="24"/>
          <w:lang w:val="pt-BR"/>
        </w:rPr>
        <w:t xml:space="preserve"> (i) </w:t>
      </w:r>
      <w:r w:rsidR="00AC5CB2" w:rsidRPr="00AC5CB2">
        <w:rPr>
          <w:rFonts w:ascii="Times New Roman" w:eastAsia="Calibri" w:hAnsi="Times New Roman" w:cs="Times New Roman"/>
          <w:sz w:val="24"/>
          <w:szCs w:val="24"/>
          <w:lang w:val="pt-BR"/>
        </w:rPr>
        <w:t xml:space="preserve"> o questionamento clássico da ciência política quanto à legitimidade do sistema político vigente e à capacidade do Estado em garantir e proteger </w:t>
      </w:r>
      <w:r w:rsidR="00AC5CB2" w:rsidRPr="00AC5CB2">
        <w:rPr>
          <w:rFonts w:ascii="Times New Roman" w:eastAsia="Calibri" w:hAnsi="Times New Roman" w:cs="Times New Roman"/>
          <w:sz w:val="24"/>
          <w:szCs w:val="24"/>
          <w:lang w:val="pt-BR"/>
        </w:rPr>
        <w:lastRenderedPageBreak/>
        <w:t>a felicidade do cidadão</w:t>
      </w:r>
      <w:r w:rsidR="00D34F76">
        <w:rPr>
          <w:rFonts w:ascii="Times New Roman" w:eastAsia="Calibri" w:hAnsi="Times New Roman" w:cs="Times New Roman"/>
          <w:sz w:val="24"/>
          <w:szCs w:val="24"/>
          <w:lang w:val="pt-BR"/>
        </w:rPr>
        <w:t>,</w:t>
      </w:r>
      <w:r w:rsidR="00AC5CB2" w:rsidRPr="00AC5CB2">
        <w:rPr>
          <w:rFonts w:ascii="Times New Roman" w:eastAsia="Calibri" w:hAnsi="Times New Roman" w:cs="Times New Roman"/>
          <w:sz w:val="24"/>
          <w:szCs w:val="24"/>
          <w:lang w:val="pt-BR"/>
        </w:rPr>
        <w:t xml:space="preserve"> em particular</w:t>
      </w:r>
      <w:r w:rsidR="00D34F76">
        <w:rPr>
          <w:rFonts w:ascii="Times New Roman" w:eastAsia="Calibri" w:hAnsi="Times New Roman" w:cs="Times New Roman"/>
          <w:sz w:val="24"/>
          <w:szCs w:val="24"/>
          <w:lang w:val="pt-BR"/>
        </w:rPr>
        <w:t>,</w:t>
      </w:r>
      <w:r w:rsidR="00AC5CB2" w:rsidRPr="00AC5CB2">
        <w:rPr>
          <w:rFonts w:ascii="Times New Roman" w:eastAsia="Calibri" w:hAnsi="Times New Roman" w:cs="Times New Roman"/>
          <w:sz w:val="24"/>
          <w:szCs w:val="24"/>
          <w:lang w:val="pt-BR"/>
        </w:rPr>
        <w:t xml:space="preserve"> ou da sociedade como um todo;</w:t>
      </w:r>
      <w:r w:rsidR="00AC5CB2">
        <w:rPr>
          <w:rFonts w:ascii="Times New Roman" w:eastAsia="Calibri" w:hAnsi="Times New Roman" w:cs="Times New Roman"/>
          <w:sz w:val="24"/>
          <w:szCs w:val="24"/>
          <w:lang w:val="pt-BR"/>
        </w:rPr>
        <w:t xml:space="preserve"> (ii) a</w:t>
      </w:r>
      <w:r w:rsidR="00AC5CB2" w:rsidRPr="00AC5CB2">
        <w:rPr>
          <w:rFonts w:ascii="Times New Roman" w:eastAsia="Calibri" w:hAnsi="Times New Roman" w:cs="Times New Roman"/>
          <w:sz w:val="24"/>
          <w:szCs w:val="24"/>
          <w:lang w:val="pt-BR"/>
        </w:rPr>
        <w:t xml:space="preserve"> análise das forças políticas cruciais no processo de tomada de decisão; e</w:t>
      </w:r>
      <w:r w:rsidR="00AC5CB2">
        <w:rPr>
          <w:rFonts w:ascii="Times New Roman" w:eastAsia="Calibri" w:hAnsi="Times New Roman" w:cs="Times New Roman"/>
          <w:sz w:val="24"/>
          <w:szCs w:val="24"/>
          <w:lang w:val="pt-BR"/>
        </w:rPr>
        <w:t xml:space="preserve"> (iii) </w:t>
      </w:r>
      <w:r w:rsidR="00AC5CB2" w:rsidRPr="00AC5CB2">
        <w:rPr>
          <w:rFonts w:ascii="Times New Roman" w:eastAsia="Calibri" w:hAnsi="Times New Roman" w:cs="Times New Roman"/>
          <w:sz w:val="24"/>
          <w:szCs w:val="24"/>
          <w:lang w:val="pt-BR"/>
        </w:rPr>
        <w:t>dedicada ao estudo dos resultados que determinado sistema político vem produzindo por meio da especificidade de suas políticas púb</w:t>
      </w:r>
      <w:r w:rsidR="00D34F76">
        <w:rPr>
          <w:rFonts w:ascii="Times New Roman" w:eastAsia="Calibri" w:hAnsi="Times New Roman" w:cs="Times New Roman"/>
          <w:sz w:val="24"/>
          <w:szCs w:val="24"/>
          <w:lang w:val="pt-BR"/>
        </w:rPr>
        <w:t>licas de cunho financeiro, econó</w:t>
      </w:r>
      <w:r w:rsidR="00AC5CB2" w:rsidRPr="00AC5CB2">
        <w:rPr>
          <w:rFonts w:ascii="Times New Roman" w:eastAsia="Calibri" w:hAnsi="Times New Roman" w:cs="Times New Roman"/>
          <w:sz w:val="24"/>
          <w:szCs w:val="24"/>
          <w:lang w:val="pt-BR"/>
        </w:rPr>
        <w:t>mico, tecnológico, social ou ambiental</w:t>
      </w:r>
      <w:r w:rsidR="0001067E">
        <w:rPr>
          <w:rFonts w:ascii="Times New Roman" w:eastAsia="Calibri" w:hAnsi="Times New Roman" w:cs="Times New Roman"/>
          <w:sz w:val="24"/>
          <w:szCs w:val="24"/>
          <w:lang w:val="pt-BR"/>
        </w:rPr>
        <w:t>.</w:t>
      </w:r>
    </w:p>
    <w:p w:rsidR="00B06425" w:rsidRDefault="0001067E" w:rsidP="006E4A4F">
      <w:pPr>
        <w:spacing w:after="0" w:line="360" w:lineRule="auto"/>
        <w:ind w:firstLine="708"/>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Relativamente à Administração, </w:t>
      </w:r>
      <w:r w:rsidRPr="0001067E">
        <w:rPr>
          <w:rFonts w:ascii="Times New Roman" w:eastAsia="Calibri" w:hAnsi="Times New Roman" w:cs="Times New Roman"/>
          <w:sz w:val="24"/>
          <w:szCs w:val="24"/>
          <w:lang w:val="pt-BR"/>
        </w:rPr>
        <w:t xml:space="preserve">a avaliação das ações governamentais tem sido um dos principais </w:t>
      </w:r>
      <w:r>
        <w:rPr>
          <w:rFonts w:ascii="Times New Roman" w:eastAsia="Calibri" w:hAnsi="Times New Roman" w:cs="Times New Roman"/>
          <w:sz w:val="24"/>
          <w:szCs w:val="24"/>
          <w:lang w:val="pt-BR"/>
        </w:rPr>
        <w:t>alvos, e isto</w:t>
      </w:r>
      <w:r w:rsidRPr="0001067E">
        <w:rPr>
          <w:rFonts w:ascii="Times New Roman" w:eastAsia="Calibri" w:hAnsi="Times New Roman" w:cs="Times New Roman"/>
          <w:sz w:val="24"/>
          <w:szCs w:val="24"/>
          <w:lang w:val="pt-BR"/>
        </w:rPr>
        <w:t xml:space="preserve"> não só com vista à perceção da eficácia </w:t>
      </w:r>
      <w:r>
        <w:rPr>
          <w:rFonts w:ascii="Times New Roman" w:eastAsia="Calibri" w:hAnsi="Times New Roman" w:cs="Times New Roman"/>
          <w:sz w:val="24"/>
          <w:szCs w:val="24"/>
          <w:lang w:val="pt-BR"/>
        </w:rPr>
        <w:t xml:space="preserve">e ou </w:t>
      </w:r>
      <w:r w:rsidRPr="0001067E">
        <w:rPr>
          <w:rFonts w:ascii="Times New Roman" w:eastAsia="Calibri" w:hAnsi="Times New Roman" w:cs="Times New Roman"/>
          <w:sz w:val="24"/>
          <w:szCs w:val="24"/>
          <w:lang w:val="pt-BR"/>
        </w:rPr>
        <w:t xml:space="preserve">eficiência dos processos </w:t>
      </w:r>
      <w:r>
        <w:rPr>
          <w:rFonts w:ascii="Times New Roman" w:eastAsia="Calibri" w:hAnsi="Times New Roman" w:cs="Times New Roman"/>
          <w:sz w:val="24"/>
          <w:szCs w:val="24"/>
          <w:lang w:val="pt-BR"/>
        </w:rPr>
        <w:t>de gestão</w:t>
      </w:r>
      <w:r w:rsidRPr="0001067E">
        <w:rPr>
          <w:rFonts w:ascii="Times New Roman" w:eastAsia="Calibri" w:hAnsi="Times New Roman" w:cs="Times New Roman"/>
          <w:sz w:val="24"/>
          <w:szCs w:val="24"/>
          <w:lang w:val="pt-BR"/>
        </w:rPr>
        <w:t xml:space="preserve"> </w:t>
      </w:r>
      <w:r w:rsidR="00B02996">
        <w:rPr>
          <w:rFonts w:ascii="Times New Roman" w:eastAsia="Calibri" w:hAnsi="Times New Roman" w:cs="Times New Roman"/>
          <w:sz w:val="24"/>
          <w:szCs w:val="24"/>
          <w:lang w:val="pt-BR"/>
        </w:rPr>
        <w:t>da coisa pública</w:t>
      </w:r>
      <w:r w:rsidRPr="0001067E">
        <w:rPr>
          <w:rFonts w:ascii="Times New Roman" w:eastAsia="Calibri" w:hAnsi="Times New Roman" w:cs="Times New Roman"/>
          <w:sz w:val="24"/>
          <w:szCs w:val="24"/>
          <w:lang w:val="pt-BR"/>
        </w:rPr>
        <w:t xml:space="preserve">, mas, também, </w:t>
      </w:r>
      <w:r w:rsidR="00B02996">
        <w:rPr>
          <w:rFonts w:ascii="Times New Roman" w:eastAsia="Calibri" w:hAnsi="Times New Roman" w:cs="Times New Roman"/>
          <w:sz w:val="24"/>
          <w:szCs w:val="24"/>
          <w:lang w:val="pt-BR"/>
        </w:rPr>
        <w:t>d</w:t>
      </w:r>
      <w:r>
        <w:rPr>
          <w:rFonts w:ascii="Times New Roman" w:eastAsia="Calibri" w:hAnsi="Times New Roman" w:cs="Times New Roman"/>
          <w:sz w:val="24"/>
          <w:szCs w:val="24"/>
          <w:lang w:val="pt-BR"/>
        </w:rPr>
        <w:t xml:space="preserve">o </w:t>
      </w:r>
      <w:r w:rsidRPr="0001067E">
        <w:rPr>
          <w:rFonts w:ascii="Times New Roman" w:eastAsia="Calibri" w:hAnsi="Times New Roman" w:cs="Times New Roman"/>
          <w:sz w:val="24"/>
          <w:szCs w:val="24"/>
          <w:lang w:val="pt-BR"/>
        </w:rPr>
        <w:t xml:space="preserve">processo de aprendizagem institucional o que contribuiria para a </w:t>
      </w:r>
      <w:r w:rsidR="00B02996">
        <w:rPr>
          <w:rFonts w:ascii="Times New Roman" w:eastAsia="Calibri" w:hAnsi="Times New Roman" w:cs="Times New Roman"/>
          <w:sz w:val="24"/>
          <w:szCs w:val="24"/>
          <w:lang w:val="pt-BR"/>
        </w:rPr>
        <w:t>verificação</w:t>
      </w:r>
      <w:r w:rsidRPr="0001067E">
        <w:rPr>
          <w:rFonts w:ascii="Times New Roman" w:eastAsia="Calibri" w:hAnsi="Times New Roman" w:cs="Times New Roman"/>
          <w:sz w:val="24"/>
          <w:szCs w:val="24"/>
          <w:lang w:val="pt-BR"/>
        </w:rPr>
        <w:t xml:space="preserve"> de ganhos das ações governamentais</w:t>
      </w:r>
      <w:r>
        <w:rPr>
          <w:rFonts w:ascii="Times New Roman" w:eastAsia="Calibri" w:hAnsi="Times New Roman" w:cs="Times New Roman"/>
          <w:sz w:val="24"/>
          <w:szCs w:val="24"/>
          <w:lang w:val="pt-BR"/>
        </w:rPr>
        <w:t xml:space="preserve">, no quesito satisfação dos usuários e </w:t>
      </w:r>
      <w:r w:rsidRPr="0001067E">
        <w:rPr>
          <w:rFonts w:ascii="Times New Roman" w:eastAsia="Calibri" w:hAnsi="Times New Roman" w:cs="Times New Roman"/>
          <w:sz w:val="24"/>
          <w:szCs w:val="24"/>
          <w:lang w:val="pt-BR"/>
        </w:rPr>
        <w:t xml:space="preserve">legitimidade </w:t>
      </w:r>
      <w:r>
        <w:rPr>
          <w:rFonts w:ascii="Times New Roman" w:eastAsia="Calibri" w:hAnsi="Times New Roman" w:cs="Times New Roman"/>
          <w:sz w:val="24"/>
          <w:szCs w:val="24"/>
          <w:lang w:val="pt-BR"/>
        </w:rPr>
        <w:t>socio</w:t>
      </w:r>
      <w:r w:rsidR="00B02996">
        <w:rPr>
          <w:rFonts w:ascii="Times New Roman" w:eastAsia="Calibri" w:hAnsi="Times New Roman" w:cs="Times New Roman"/>
          <w:sz w:val="24"/>
          <w:szCs w:val="24"/>
          <w:lang w:val="pt-BR"/>
        </w:rPr>
        <w:t>política.</w:t>
      </w:r>
      <w:r w:rsidR="00B06425">
        <w:rPr>
          <w:rFonts w:ascii="Times New Roman" w:eastAsia="Calibri" w:hAnsi="Times New Roman" w:cs="Times New Roman"/>
          <w:sz w:val="24"/>
          <w:szCs w:val="24"/>
          <w:lang w:val="pt-BR"/>
        </w:rPr>
        <w:t xml:space="preserve"> </w:t>
      </w:r>
    </w:p>
    <w:p w:rsidR="00A70022" w:rsidRDefault="00A70022" w:rsidP="006E4A4F">
      <w:pPr>
        <w:spacing w:after="0" w:line="360" w:lineRule="auto"/>
        <w:ind w:firstLine="708"/>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As políticas públicas devem, necessariamente, </w:t>
      </w:r>
      <w:r w:rsidRPr="00A70022">
        <w:rPr>
          <w:rFonts w:ascii="Times New Roman" w:eastAsia="Calibri" w:hAnsi="Times New Roman" w:cs="Times New Roman"/>
          <w:sz w:val="24"/>
          <w:szCs w:val="24"/>
          <w:lang w:val="pt-BR"/>
        </w:rPr>
        <w:t>contemplar um determinado fim ou uma área esp</w:t>
      </w:r>
      <w:r>
        <w:rPr>
          <w:rFonts w:ascii="Times New Roman" w:eastAsia="Calibri" w:hAnsi="Times New Roman" w:cs="Times New Roman"/>
          <w:sz w:val="24"/>
          <w:szCs w:val="24"/>
          <w:lang w:val="pt-BR"/>
        </w:rPr>
        <w:t xml:space="preserve">ecífica da realidade quotidiana, pois trata-se de </w:t>
      </w:r>
      <w:r w:rsidRPr="00A70022">
        <w:rPr>
          <w:rFonts w:ascii="Times New Roman" w:eastAsia="Calibri" w:hAnsi="Times New Roman" w:cs="Times New Roman"/>
          <w:sz w:val="24"/>
          <w:szCs w:val="24"/>
          <w:lang w:val="pt-BR"/>
        </w:rPr>
        <w:t>intervenções do Estado, em conjunto ou não com a sociedade civil (ONG, grupos empresariais, comunidades, entidades internacionais</w:t>
      </w:r>
      <w:r w:rsidR="00FF5211">
        <w:rPr>
          <w:rFonts w:ascii="Times New Roman" w:eastAsia="Calibri" w:hAnsi="Times New Roman" w:cs="Times New Roman"/>
          <w:sz w:val="24"/>
          <w:szCs w:val="24"/>
          <w:lang w:val="pt-BR"/>
        </w:rPr>
        <w:t>, entre outras).</w:t>
      </w:r>
    </w:p>
    <w:p w:rsidR="00A70022" w:rsidRDefault="00FF5211" w:rsidP="006E4A4F">
      <w:pPr>
        <w:spacing w:after="0" w:line="360" w:lineRule="auto"/>
        <w:ind w:firstLine="708"/>
        <w:jc w:val="both"/>
        <w:rPr>
          <w:rFonts w:ascii="Times New Roman" w:eastAsia="Calibri" w:hAnsi="Times New Roman" w:cs="Times New Roman"/>
          <w:sz w:val="24"/>
          <w:szCs w:val="24"/>
          <w:lang w:val="pt-BR"/>
        </w:rPr>
      </w:pPr>
      <w:r w:rsidRPr="001F4EFD">
        <w:rPr>
          <w:rFonts w:ascii="Times New Roman" w:eastAsia="Calibri" w:hAnsi="Times New Roman" w:cs="Times New Roman"/>
          <w:sz w:val="24"/>
          <w:szCs w:val="24"/>
          <w:lang w:val="pt-BR"/>
        </w:rPr>
        <w:t>Entr</w:t>
      </w:r>
      <w:r w:rsidR="00282BBE" w:rsidRPr="001F4EFD">
        <w:rPr>
          <w:rFonts w:ascii="Times New Roman" w:eastAsia="Calibri" w:hAnsi="Times New Roman" w:cs="Times New Roman"/>
          <w:sz w:val="24"/>
          <w:szCs w:val="24"/>
          <w:lang w:val="pt-BR"/>
        </w:rPr>
        <w:t>e</w:t>
      </w:r>
      <w:r w:rsidRPr="001F4EFD">
        <w:rPr>
          <w:rFonts w:ascii="Times New Roman" w:eastAsia="Calibri" w:hAnsi="Times New Roman" w:cs="Times New Roman"/>
          <w:sz w:val="24"/>
          <w:szCs w:val="24"/>
          <w:lang w:val="pt-BR"/>
        </w:rPr>
        <w:t>tanto</w:t>
      </w:r>
      <w:r w:rsidR="00A70022" w:rsidRPr="001F4EFD">
        <w:rPr>
          <w:rFonts w:ascii="Times New Roman" w:eastAsia="Calibri" w:hAnsi="Times New Roman" w:cs="Times New Roman"/>
          <w:sz w:val="24"/>
          <w:szCs w:val="24"/>
          <w:lang w:val="pt-BR"/>
        </w:rPr>
        <w:t xml:space="preserve">, </w:t>
      </w:r>
      <w:r w:rsidR="00073C34" w:rsidRPr="001F4EFD">
        <w:rPr>
          <w:rFonts w:ascii="Times New Roman" w:eastAsia="Calibri" w:hAnsi="Times New Roman" w:cs="Times New Roman"/>
          <w:sz w:val="24"/>
          <w:szCs w:val="24"/>
          <w:lang w:val="pt-BR"/>
        </w:rPr>
        <w:t xml:space="preserve">segundo Salheb e al. (sd), </w:t>
      </w:r>
      <w:r w:rsidRPr="001F4EFD">
        <w:rPr>
          <w:rFonts w:ascii="Times New Roman" w:eastAsia="Calibri" w:hAnsi="Times New Roman" w:cs="Times New Roman"/>
          <w:sz w:val="24"/>
          <w:szCs w:val="24"/>
          <w:lang w:val="pt-BR"/>
        </w:rPr>
        <w:t>dada a</w:t>
      </w:r>
      <w:r w:rsidR="00A70022" w:rsidRPr="001F4EFD">
        <w:rPr>
          <w:rFonts w:ascii="Times New Roman" w:eastAsia="Calibri" w:hAnsi="Times New Roman" w:cs="Times New Roman"/>
          <w:sz w:val="24"/>
          <w:szCs w:val="24"/>
          <w:lang w:val="pt-BR"/>
        </w:rPr>
        <w:t xml:space="preserve"> expansão econ</w:t>
      </w:r>
      <w:r w:rsidRPr="001F4EFD">
        <w:rPr>
          <w:rFonts w:ascii="Times New Roman" w:eastAsia="Calibri" w:hAnsi="Times New Roman" w:cs="Times New Roman"/>
          <w:sz w:val="24"/>
          <w:szCs w:val="24"/>
          <w:lang w:val="pt-BR"/>
        </w:rPr>
        <w:t>ó</w:t>
      </w:r>
      <w:r w:rsidR="00A70022" w:rsidRPr="001F4EFD">
        <w:rPr>
          <w:rFonts w:ascii="Times New Roman" w:eastAsia="Calibri" w:hAnsi="Times New Roman" w:cs="Times New Roman"/>
          <w:sz w:val="24"/>
          <w:szCs w:val="24"/>
          <w:lang w:val="pt-BR"/>
        </w:rPr>
        <w:t>mico-industrial internacional e os efeitos nocivos da intervenção humana n</w:t>
      </w:r>
      <w:r w:rsidRPr="001F4EFD">
        <w:rPr>
          <w:rFonts w:ascii="Times New Roman" w:eastAsia="Calibri" w:hAnsi="Times New Roman" w:cs="Times New Roman"/>
          <w:sz w:val="24"/>
          <w:szCs w:val="24"/>
          <w:lang w:val="pt-BR"/>
        </w:rPr>
        <w:t>a</w:t>
      </w:r>
      <w:r w:rsidR="00A70022" w:rsidRPr="001F4EFD">
        <w:rPr>
          <w:rFonts w:ascii="Times New Roman" w:eastAsia="Calibri" w:hAnsi="Times New Roman" w:cs="Times New Roman"/>
          <w:sz w:val="24"/>
          <w:szCs w:val="24"/>
          <w:lang w:val="pt-BR"/>
        </w:rPr>
        <w:t xml:space="preserve"> </w:t>
      </w:r>
      <w:r w:rsidRPr="001F4EFD">
        <w:rPr>
          <w:rFonts w:ascii="Times New Roman" w:eastAsia="Calibri" w:hAnsi="Times New Roman" w:cs="Times New Roman"/>
          <w:sz w:val="24"/>
          <w:szCs w:val="24"/>
          <w:lang w:val="pt-BR"/>
        </w:rPr>
        <w:t>natureza (</w:t>
      </w:r>
      <w:r w:rsidR="00A70022" w:rsidRPr="001F4EFD">
        <w:rPr>
          <w:rFonts w:ascii="Times New Roman" w:eastAsia="Calibri" w:hAnsi="Times New Roman" w:cs="Times New Roman"/>
          <w:sz w:val="24"/>
          <w:szCs w:val="24"/>
          <w:lang w:val="pt-BR"/>
        </w:rPr>
        <w:t xml:space="preserve">aquecimento global, desertificação, </w:t>
      </w:r>
      <w:r w:rsidRPr="001F4EFD">
        <w:rPr>
          <w:rFonts w:ascii="Times New Roman" w:eastAsia="Calibri" w:hAnsi="Times New Roman" w:cs="Times New Roman"/>
          <w:sz w:val="24"/>
          <w:szCs w:val="24"/>
          <w:lang w:val="pt-BR"/>
        </w:rPr>
        <w:t>desflorestação</w:t>
      </w:r>
      <w:r w:rsidR="00A70022" w:rsidRPr="001F4EFD">
        <w:rPr>
          <w:rFonts w:ascii="Times New Roman" w:eastAsia="Calibri" w:hAnsi="Times New Roman" w:cs="Times New Roman"/>
          <w:sz w:val="24"/>
          <w:szCs w:val="24"/>
          <w:lang w:val="pt-BR"/>
        </w:rPr>
        <w:t xml:space="preserve">, extinção de </w:t>
      </w:r>
      <w:r w:rsidR="00A70022" w:rsidRPr="00A70022">
        <w:rPr>
          <w:rFonts w:ascii="Times New Roman" w:eastAsia="Calibri" w:hAnsi="Times New Roman" w:cs="Times New Roman"/>
          <w:sz w:val="24"/>
          <w:szCs w:val="24"/>
          <w:lang w:val="pt-BR"/>
        </w:rPr>
        <w:t xml:space="preserve">espécies, derretimento das calotas polares, contaminação de fontes d’água, chuvas ácidas, </w:t>
      </w:r>
      <w:r>
        <w:rPr>
          <w:rFonts w:ascii="Times New Roman" w:eastAsia="Calibri" w:hAnsi="Times New Roman" w:cs="Times New Roman"/>
          <w:sz w:val="24"/>
          <w:szCs w:val="24"/>
          <w:lang w:val="pt-BR"/>
        </w:rPr>
        <w:t>destruição</w:t>
      </w:r>
      <w:r w:rsidR="00A70022" w:rsidRPr="00A70022">
        <w:rPr>
          <w:rFonts w:ascii="Times New Roman" w:eastAsia="Calibri" w:hAnsi="Times New Roman" w:cs="Times New Roman"/>
          <w:sz w:val="24"/>
          <w:szCs w:val="24"/>
          <w:lang w:val="pt-BR"/>
        </w:rPr>
        <w:t xml:space="preserve"> de recursos naturais, caça e pesca predatórias, entre outros</w:t>
      </w:r>
      <w:r>
        <w:rPr>
          <w:rFonts w:ascii="Times New Roman" w:eastAsia="Calibri" w:hAnsi="Times New Roman" w:cs="Times New Roman"/>
          <w:sz w:val="24"/>
          <w:szCs w:val="24"/>
          <w:lang w:val="pt-BR"/>
        </w:rPr>
        <w:t>)</w:t>
      </w:r>
      <w:r w:rsidR="00A70022" w:rsidRPr="00A70022">
        <w:rPr>
          <w:rFonts w:ascii="Times New Roman" w:eastAsia="Calibri" w:hAnsi="Times New Roman" w:cs="Times New Roman"/>
          <w:sz w:val="24"/>
          <w:szCs w:val="24"/>
          <w:lang w:val="pt-BR"/>
        </w:rPr>
        <w:t>, tais políticas por terem papel tão incisivo e decisivo no modo de vida e nos modos de produção, passam a ter um papel fundamental como instrumentos não só de desenvolvimento económico-social, mas também, como forma de garantia de preservação de recursos às futuras gerações.</w:t>
      </w:r>
    </w:p>
    <w:p w:rsidR="00282BBE" w:rsidRDefault="00282BBE" w:rsidP="006E4A4F">
      <w:pPr>
        <w:spacing w:after="0" w:line="360" w:lineRule="auto"/>
        <w:ind w:firstLine="708"/>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Assim, </w:t>
      </w:r>
      <w:r w:rsidR="00073C34">
        <w:rPr>
          <w:rFonts w:ascii="Times New Roman" w:eastAsia="Calibri" w:hAnsi="Times New Roman" w:cs="Times New Roman"/>
          <w:sz w:val="24"/>
          <w:szCs w:val="24"/>
          <w:lang w:val="pt-BR"/>
        </w:rPr>
        <w:t>para a mesma fonte, “</w:t>
      </w:r>
      <w:r>
        <w:rPr>
          <w:rFonts w:ascii="Times New Roman" w:eastAsia="Calibri" w:hAnsi="Times New Roman" w:cs="Times New Roman"/>
          <w:sz w:val="24"/>
          <w:szCs w:val="24"/>
          <w:lang w:val="pt-BR"/>
        </w:rPr>
        <w:t>a</w:t>
      </w:r>
      <w:r w:rsidRPr="00282BBE">
        <w:rPr>
          <w:rFonts w:ascii="Times New Roman" w:eastAsia="Calibri" w:hAnsi="Times New Roman" w:cs="Times New Roman"/>
          <w:sz w:val="24"/>
          <w:szCs w:val="24"/>
          <w:lang w:val="pt-BR"/>
        </w:rPr>
        <w:t xml:space="preserve">s políticas públicas ambientais assumiram </w:t>
      </w:r>
      <w:r>
        <w:rPr>
          <w:rFonts w:ascii="Times New Roman" w:eastAsia="Calibri" w:hAnsi="Times New Roman" w:cs="Times New Roman"/>
          <w:sz w:val="24"/>
          <w:szCs w:val="24"/>
          <w:lang w:val="pt-BR"/>
        </w:rPr>
        <w:t xml:space="preserve">um </w:t>
      </w:r>
      <w:r w:rsidRPr="00282BBE">
        <w:rPr>
          <w:rFonts w:ascii="Times New Roman" w:eastAsia="Calibri" w:hAnsi="Times New Roman" w:cs="Times New Roman"/>
          <w:sz w:val="24"/>
          <w:szCs w:val="24"/>
          <w:lang w:val="pt-BR"/>
        </w:rPr>
        <w:t xml:space="preserve">papel </w:t>
      </w:r>
      <w:r>
        <w:rPr>
          <w:rFonts w:ascii="Times New Roman" w:eastAsia="Calibri" w:hAnsi="Times New Roman" w:cs="Times New Roman"/>
          <w:sz w:val="24"/>
          <w:szCs w:val="24"/>
          <w:lang w:val="pt-BR"/>
        </w:rPr>
        <w:t>essencial</w:t>
      </w:r>
      <w:r w:rsidRPr="00282BBE">
        <w:rPr>
          <w:rFonts w:ascii="Times New Roman" w:eastAsia="Calibri" w:hAnsi="Times New Roman" w:cs="Times New Roman"/>
          <w:sz w:val="24"/>
          <w:szCs w:val="24"/>
          <w:lang w:val="pt-BR"/>
        </w:rPr>
        <w:t xml:space="preserve"> de </w:t>
      </w:r>
      <w:r>
        <w:rPr>
          <w:rFonts w:ascii="Times New Roman" w:eastAsia="Calibri" w:hAnsi="Times New Roman" w:cs="Times New Roman"/>
          <w:sz w:val="24"/>
          <w:szCs w:val="24"/>
          <w:lang w:val="pt-BR"/>
        </w:rPr>
        <w:t xml:space="preserve">preservação, conservação e </w:t>
      </w:r>
      <w:r w:rsidRPr="00282BBE">
        <w:rPr>
          <w:rFonts w:ascii="Times New Roman" w:eastAsia="Calibri" w:hAnsi="Times New Roman" w:cs="Times New Roman"/>
          <w:sz w:val="24"/>
          <w:szCs w:val="24"/>
          <w:lang w:val="pt-BR"/>
        </w:rPr>
        <w:t>prote</w:t>
      </w:r>
      <w:r>
        <w:rPr>
          <w:rFonts w:ascii="Times New Roman" w:eastAsia="Calibri" w:hAnsi="Times New Roman" w:cs="Times New Roman"/>
          <w:sz w:val="24"/>
          <w:szCs w:val="24"/>
          <w:lang w:val="pt-BR"/>
        </w:rPr>
        <w:t>ção</w:t>
      </w:r>
      <w:r w:rsidRPr="00282BBE">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lang w:val="pt-BR"/>
        </w:rPr>
        <w:t>d</w:t>
      </w:r>
      <w:r w:rsidRPr="00282BBE">
        <w:rPr>
          <w:rFonts w:ascii="Times New Roman" w:eastAsia="Calibri" w:hAnsi="Times New Roman" w:cs="Times New Roman"/>
          <w:sz w:val="24"/>
          <w:szCs w:val="24"/>
          <w:lang w:val="pt-BR"/>
        </w:rPr>
        <w:t>o meio ambiente, integrando sua proteção aos demais objetivos da vida em sociedade, como forma, inclusive, de proporcionar qualidade de vida</w:t>
      </w:r>
      <w:r w:rsidR="00073C34">
        <w:rPr>
          <w:rFonts w:ascii="Times New Roman" w:eastAsia="Calibri" w:hAnsi="Times New Roman" w:cs="Times New Roman"/>
          <w:sz w:val="24"/>
          <w:szCs w:val="24"/>
          <w:lang w:val="pt-BR"/>
        </w:rPr>
        <w:t>”</w:t>
      </w:r>
      <w:r w:rsidRPr="00282BBE">
        <w:rPr>
          <w:rFonts w:ascii="Times New Roman" w:eastAsia="Calibri" w:hAnsi="Times New Roman" w:cs="Times New Roman"/>
          <w:sz w:val="24"/>
          <w:szCs w:val="24"/>
          <w:lang w:val="pt-BR"/>
        </w:rPr>
        <w:t xml:space="preserve"> (p. 12)</w:t>
      </w:r>
      <w:r w:rsidR="006E4A4F">
        <w:rPr>
          <w:rFonts w:ascii="Times New Roman" w:eastAsia="Calibri" w:hAnsi="Times New Roman" w:cs="Times New Roman"/>
          <w:sz w:val="24"/>
          <w:szCs w:val="24"/>
          <w:lang w:val="pt-BR"/>
        </w:rPr>
        <w:t>.</w:t>
      </w:r>
    </w:p>
    <w:p w:rsidR="00CC3C14" w:rsidRDefault="00073C34" w:rsidP="006E4A4F">
      <w:pPr>
        <w:spacing w:after="0" w:line="360" w:lineRule="auto"/>
        <w:ind w:firstLine="708"/>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Segundo </w:t>
      </w:r>
      <w:r w:rsidRPr="00282BBE">
        <w:rPr>
          <w:rFonts w:ascii="Times New Roman" w:eastAsia="Calibri" w:hAnsi="Times New Roman" w:cs="Times New Roman"/>
          <w:sz w:val="24"/>
          <w:szCs w:val="24"/>
          <w:lang w:val="pt-BR"/>
        </w:rPr>
        <w:t>MILARÉ, 2007, p. 285)</w:t>
      </w:r>
      <w:r>
        <w:rPr>
          <w:rFonts w:ascii="Times New Roman" w:eastAsia="Calibri" w:hAnsi="Times New Roman" w:cs="Times New Roman"/>
          <w:sz w:val="24"/>
          <w:szCs w:val="24"/>
          <w:lang w:val="pt-BR"/>
        </w:rPr>
        <w:t>, citado por</w:t>
      </w:r>
      <w:r w:rsidRPr="00073C34">
        <w:t xml:space="preserve"> </w:t>
      </w:r>
      <w:r w:rsidRPr="00073C34">
        <w:rPr>
          <w:rFonts w:ascii="Times New Roman" w:eastAsia="Calibri" w:hAnsi="Times New Roman" w:cs="Times New Roman"/>
          <w:sz w:val="24"/>
          <w:szCs w:val="24"/>
          <w:lang w:val="pt-BR"/>
        </w:rPr>
        <w:t>Salheb e al. (sd</w:t>
      </w:r>
      <w:r>
        <w:rPr>
          <w:rFonts w:ascii="Times New Roman" w:eastAsia="Calibri" w:hAnsi="Times New Roman" w:cs="Times New Roman"/>
          <w:sz w:val="24"/>
          <w:szCs w:val="24"/>
          <w:lang w:val="pt-BR"/>
        </w:rPr>
        <w:t xml:space="preserve">, p. </w:t>
      </w:r>
      <w:r w:rsidR="00CC3C14">
        <w:rPr>
          <w:rFonts w:ascii="Times New Roman" w:eastAsia="Calibri" w:hAnsi="Times New Roman" w:cs="Times New Roman"/>
          <w:sz w:val="24"/>
          <w:szCs w:val="24"/>
          <w:lang w:val="pt-BR"/>
        </w:rPr>
        <w:t>15</w:t>
      </w:r>
      <w:r w:rsidRPr="00073C34">
        <w:rPr>
          <w:rFonts w:ascii="Times New Roman" w:eastAsia="Calibri" w:hAnsi="Times New Roman" w:cs="Times New Roman"/>
          <w:sz w:val="24"/>
          <w:szCs w:val="24"/>
          <w:lang w:val="pt-BR"/>
        </w:rPr>
        <w:t>)</w:t>
      </w:r>
      <w:r w:rsidR="00CC3C14">
        <w:rPr>
          <w:rFonts w:ascii="Times New Roman" w:eastAsia="Calibri" w:hAnsi="Times New Roman" w:cs="Times New Roman"/>
          <w:sz w:val="24"/>
          <w:szCs w:val="24"/>
          <w:lang w:val="pt-BR"/>
        </w:rPr>
        <w:t>,</w:t>
      </w:r>
      <w:r>
        <w:rPr>
          <w:rFonts w:ascii="Times New Roman" w:eastAsia="Calibri" w:hAnsi="Times New Roman" w:cs="Times New Roman"/>
          <w:sz w:val="24"/>
          <w:szCs w:val="24"/>
          <w:lang w:val="pt-BR"/>
        </w:rPr>
        <w:t xml:space="preserve"> </w:t>
      </w:r>
    </w:p>
    <w:p w:rsidR="00282BBE" w:rsidRPr="00CC3C14" w:rsidRDefault="00282BBE" w:rsidP="0095616D">
      <w:pPr>
        <w:spacing w:after="0" w:line="240" w:lineRule="auto"/>
        <w:ind w:left="2268"/>
        <w:jc w:val="both"/>
        <w:rPr>
          <w:rFonts w:ascii="Times New Roman" w:eastAsia="Calibri" w:hAnsi="Times New Roman" w:cs="Times New Roman"/>
          <w:sz w:val="20"/>
          <w:szCs w:val="20"/>
          <w:lang w:val="pt-BR"/>
        </w:rPr>
      </w:pPr>
      <w:r w:rsidRPr="00CC3C14">
        <w:rPr>
          <w:rFonts w:ascii="Times New Roman" w:eastAsia="Calibri" w:hAnsi="Times New Roman" w:cs="Times New Roman"/>
          <w:sz w:val="20"/>
          <w:szCs w:val="20"/>
          <w:lang w:val="pt-BR"/>
        </w:rPr>
        <w:t>Ao se falar de políticas públicas ambientais, deve-se ter em mente que</w:t>
      </w:r>
      <w:r w:rsidR="00CC3C14">
        <w:rPr>
          <w:rFonts w:ascii="Times New Roman" w:eastAsia="Calibri" w:hAnsi="Times New Roman" w:cs="Times New Roman"/>
          <w:sz w:val="20"/>
          <w:szCs w:val="20"/>
          <w:lang w:val="pt-BR"/>
        </w:rPr>
        <w:t xml:space="preserve"> estas, sob pena de ineficácia, ‘</w:t>
      </w:r>
      <w:r w:rsidRPr="00CC3C14">
        <w:rPr>
          <w:rFonts w:ascii="Times New Roman" w:eastAsia="Calibri" w:hAnsi="Times New Roman" w:cs="Times New Roman"/>
          <w:sz w:val="20"/>
          <w:szCs w:val="20"/>
          <w:lang w:val="pt-BR"/>
        </w:rPr>
        <w:t>não podem ser desconexas ou descoordenadas</w:t>
      </w:r>
      <w:r w:rsidR="00CC3C14">
        <w:rPr>
          <w:rFonts w:ascii="Times New Roman" w:eastAsia="Calibri" w:hAnsi="Times New Roman" w:cs="Times New Roman"/>
          <w:sz w:val="20"/>
          <w:szCs w:val="20"/>
          <w:lang w:val="pt-BR"/>
        </w:rPr>
        <w:t>’.</w:t>
      </w:r>
      <w:r w:rsidRPr="00CC3C14">
        <w:rPr>
          <w:rFonts w:ascii="Times New Roman" w:eastAsia="Calibri" w:hAnsi="Times New Roman" w:cs="Times New Roman"/>
          <w:sz w:val="20"/>
          <w:szCs w:val="20"/>
          <w:lang w:val="pt-BR"/>
        </w:rPr>
        <w:t xml:space="preserve"> Deve haver, então, complementaridade entre as ações e objetivos, caso contrário perderse-ão no vazio da inépcia posto que a própria vida, em todas as suas formas, é a destinatária destas ações e objetivos.</w:t>
      </w:r>
    </w:p>
    <w:p w:rsidR="008066E4" w:rsidRDefault="008066E4" w:rsidP="008066E4">
      <w:pPr>
        <w:spacing w:after="0" w:line="360" w:lineRule="auto"/>
        <w:ind w:firstLine="708"/>
        <w:jc w:val="both"/>
        <w:rPr>
          <w:rFonts w:ascii="Times New Roman" w:eastAsia="Calibri" w:hAnsi="Times New Roman" w:cs="Times New Roman"/>
          <w:sz w:val="24"/>
          <w:szCs w:val="24"/>
          <w:lang w:val="pt-BR"/>
        </w:rPr>
      </w:pPr>
    </w:p>
    <w:p w:rsidR="007F2460" w:rsidRPr="006E6DFA" w:rsidRDefault="006A09F2" w:rsidP="008066E4">
      <w:pPr>
        <w:spacing w:after="0" w:line="360" w:lineRule="auto"/>
        <w:ind w:firstLine="708"/>
        <w:jc w:val="both"/>
        <w:rPr>
          <w:rFonts w:ascii="Times New Roman" w:eastAsia="Calibri" w:hAnsi="Times New Roman" w:cs="Times New Roman"/>
          <w:sz w:val="24"/>
          <w:szCs w:val="24"/>
          <w:lang w:val="pt-BR"/>
        </w:rPr>
      </w:pPr>
      <w:r w:rsidRPr="001F4EFD">
        <w:rPr>
          <w:rFonts w:ascii="Times New Roman" w:eastAsia="Calibri" w:hAnsi="Times New Roman" w:cs="Times New Roman"/>
          <w:sz w:val="24"/>
          <w:szCs w:val="24"/>
          <w:lang w:val="pt-BR"/>
        </w:rPr>
        <w:t xml:space="preserve">Segundo </w:t>
      </w:r>
      <w:r w:rsidR="00914251" w:rsidRPr="001F4EFD">
        <w:rPr>
          <w:rFonts w:ascii="Times New Roman" w:eastAsia="Calibri" w:hAnsi="Times New Roman" w:cs="Times New Roman"/>
          <w:sz w:val="24"/>
          <w:szCs w:val="24"/>
          <w:lang w:val="pt-BR"/>
        </w:rPr>
        <w:t>F</w:t>
      </w:r>
      <w:r w:rsidRPr="001F4EFD">
        <w:rPr>
          <w:rFonts w:ascii="Times New Roman" w:eastAsia="Calibri" w:hAnsi="Times New Roman" w:cs="Times New Roman"/>
          <w:sz w:val="24"/>
          <w:szCs w:val="24"/>
          <w:lang w:val="pt-BR"/>
        </w:rPr>
        <w:t>erreira</w:t>
      </w:r>
      <w:r w:rsidR="00914251" w:rsidRPr="001F4EFD">
        <w:rPr>
          <w:rFonts w:ascii="Times New Roman" w:eastAsia="Calibri" w:hAnsi="Times New Roman" w:cs="Times New Roman"/>
          <w:sz w:val="24"/>
          <w:szCs w:val="24"/>
          <w:lang w:val="pt-BR"/>
        </w:rPr>
        <w:t xml:space="preserve"> </w:t>
      </w:r>
      <w:r w:rsidRPr="001F4EFD">
        <w:rPr>
          <w:rFonts w:ascii="Times New Roman" w:eastAsia="Calibri" w:hAnsi="Times New Roman" w:cs="Times New Roman"/>
          <w:sz w:val="24"/>
          <w:szCs w:val="24"/>
          <w:lang w:val="pt-BR"/>
        </w:rPr>
        <w:t>(</w:t>
      </w:r>
      <w:r w:rsidR="00914251" w:rsidRPr="001F4EFD">
        <w:rPr>
          <w:rFonts w:ascii="Times New Roman" w:eastAsia="Calibri" w:hAnsi="Times New Roman" w:cs="Times New Roman"/>
          <w:sz w:val="24"/>
          <w:szCs w:val="24"/>
          <w:lang w:val="pt-BR"/>
        </w:rPr>
        <w:t xml:space="preserve">2008), </w:t>
      </w:r>
      <w:r w:rsidR="00CB3A83" w:rsidRPr="001F4EFD">
        <w:rPr>
          <w:rFonts w:ascii="Times New Roman" w:eastAsia="Calibri" w:hAnsi="Times New Roman" w:cs="Times New Roman"/>
          <w:sz w:val="24"/>
          <w:szCs w:val="24"/>
          <w:lang w:val="pt-BR"/>
        </w:rPr>
        <w:t xml:space="preserve">política ambiental  </w:t>
      </w:r>
      <w:r w:rsidR="00914251" w:rsidRPr="001F4EFD">
        <w:rPr>
          <w:rFonts w:ascii="Times New Roman" w:eastAsia="Calibri" w:hAnsi="Times New Roman" w:cs="Times New Roman"/>
          <w:sz w:val="24"/>
          <w:szCs w:val="24"/>
          <w:lang w:val="pt-BR"/>
        </w:rPr>
        <w:t xml:space="preserve">é </w:t>
      </w:r>
      <w:r w:rsidR="00CB3A83" w:rsidRPr="001F4EFD">
        <w:rPr>
          <w:rFonts w:ascii="Times New Roman" w:eastAsia="Calibri" w:hAnsi="Times New Roman" w:cs="Times New Roman"/>
          <w:sz w:val="24"/>
          <w:szCs w:val="24"/>
          <w:lang w:val="pt-BR"/>
        </w:rPr>
        <w:t>o conjunt</w:t>
      </w:r>
      <w:r w:rsidR="00B34D08" w:rsidRPr="001F4EFD">
        <w:rPr>
          <w:rFonts w:ascii="Times New Roman" w:eastAsia="Calibri" w:hAnsi="Times New Roman" w:cs="Times New Roman"/>
          <w:sz w:val="24"/>
          <w:szCs w:val="24"/>
          <w:lang w:val="pt-BR"/>
        </w:rPr>
        <w:t>o de metas e instrumentos que tê</w:t>
      </w:r>
      <w:r w:rsidR="00CB3A83" w:rsidRPr="001F4EFD">
        <w:rPr>
          <w:rFonts w:ascii="Times New Roman" w:eastAsia="Calibri" w:hAnsi="Times New Roman" w:cs="Times New Roman"/>
          <w:sz w:val="24"/>
          <w:szCs w:val="24"/>
          <w:lang w:val="pt-BR"/>
        </w:rPr>
        <w:t xml:space="preserve">m por objetivo </w:t>
      </w:r>
      <w:r w:rsidR="00B34D08" w:rsidRPr="001F4EFD">
        <w:rPr>
          <w:rFonts w:ascii="Times New Roman" w:eastAsia="Calibri" w:hAnsi="Times New Roman" w:cs="Times New Roman"/>
          <w:sz w:val="24"/>
          <w:szCs w:val="24"/>
          <w:lang w:val="pt-BR"/>
        </w:rPr>
        <w:t>mitigar</w:t>
      </w:r>
      <w:r w:rsidR="00CB3A83" w:rsidRPr="001F4EFD">
        <w:rPr>
          <w:rFonts w:ascii="Times New Roman" w:eastAsia="Calibri" w:hAnsi="Times New Roman" w:cs="Times New Roman"/>
          <w:sz w:val="24"/>
          <w:szCs w:val="24"/>
          <w:lang w:val="pt-BR"/>
        </w:rPr>
        <w:t xml:space="preserve"> os </w:t>
      </w:r>
      <w:r w:rsidR="00B34D08" w:rsidRPr="001F4EFD">
        <w:rPr>
          <w:rFonts w:ascii="Times New Roman" w:eastAsia="Calibri" w:hAnsi="Times New Roman" w:cs="Times New Roman"/>
          <w:sz w:val="24"/>
          <w:szCs w:val="24"/>
          <w:lang w:val="pt-BR"/>
        </w:rPr>
        <w:t xml:space="preserve">potenciais </w:t>
      </w:r>
      <w:r w:rsidR="00CB3A83" w:rsidRPr="001F4EFD">
        <w:rPr>
          <w:rFonts w:ascii="Times New Roman" w:eastAsia="Calibri" w:hAnsi="Times New Roman" w:cs="Times New Roman"/>
          <w:sz w:val="24"/>
          <w:szCs w:val="24"/>
          <w:lang w:val="pt-BR"/>
        </w:rPr>
        <w:t xml:space="preserve">impactos negativos no ambiente </w:t>
      </w:r>
      <w:r w:rsidR="00B34D08" w:rsidRPr="001F4EFD">
        <w:rPr>
          <w:rFonts w:ascii="Times New Roman" w:eastAsia="Calibri" w:hAnsi="Times New Roman" w:cs="Times New Roman"/>
          <w:sz w:val="24"/>
          <w:szCs w:val="24"/>
          <w:lang w:val="pt-BR"/>
        </w:rPr>
        <w:t>provocadas pela</w:t>
      </w:r>
      <w:r w:rsidR="00CB3A83" w:rsidRPr="001F4EFD">
        <w:rPr>
          <w:rFonts w:ascii="Times New Roman" w:eastAsia="Calibri" w:hAnsi="Times New Roman" w:cs="Times New Roman"/>
          <w:sz w:val="24"/>
          <w:szCs w:val="24"/>
          <w:lang w:val="pt-BR"/>
        </w:rPr>
        <w:t xml:space="preserve"> ação antrópica, prevendo penalidades pelo não cumprimento das medidas </w:t>
      </w:r>
      <w:r w:rsidR="00CB3A83" w:rsidRPr="001F4EFD">
        <w:rPr>
          <w:rFonts w:ascii="Times New Roman" w:eastAsia="Calibri" w:hAnsi="Times New Roman" w:cs="Times New Roman"/>
          <w:sz w:val="24"/>
          <w:szCs w:val="24"/>
          <w:lang w:val="pt-BR"/>
        </w:rPr>
        <w:lastRenderedPageBreak/>
        <w:t>estabelecidas</w:t>
      </w:r>
      <w:r w:rsidR="00CB3A83" w:rsidRPr="006E6DFA">
        <w:rPr>
          <w:rFonts w:ascii="Times New Roman" w:eastAsia="Calibri" w:hAnsi="Times New Roman" w:cs="Times New Roman"/>
          <w:sz w:val="24"/>
          <w:szCs w:val="24"/>
          <w:lang w:val="pt-BR"/>
        </w:rPr>
        <w:t>. A política ambiental pode influenciar as atividades dos diversos agentes económicos, nomeadamente a indústria e o comércio.</w:t>
      </w:r>
      <w:r w:rsidR="007F2460" w:rsidRPr="006E6DFA">
        <w:rPr>
          <w:rFonts w:ascii="Times New Roman" w:eastAsia="Calibri" w:hAnsi="Times New Roman" w:cs="Times New Roman"/>
          <w:sz w:val="24"/>
          <w:szCs w:val="24"/>
          <w:lang w:val="pt-BR"/>
        </w:rPr>
        <w:t xml:space="preserve"> </w:t>
      </w:r>
    </w:p>
    <w:p w:rsidR="005923DE" w:rsidRDefault="006A09F2" w:rsidP="006E4A4F">
      <w:pPr>
        <w:spacing w:after="0" w:line="360" w:lineRule="auto"/>
        <w:ind w:firstLine="708"/>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O mesmo autor</w:t>
      </w:r>
      <w:r w:rsidR="00914251">
        <w:rPr>
          <w:rFonts w:ascii="Times New Roman" w:eastAsia="Calibri" w:hAnsi="Times New Roman" w:cs="Times New Roman"/>
          <w:sz w:val="24"/>
          <w:szCs w:val="24"/>
          <w:lang w:val="pt-BR"/>
        </w:rPr>
        <w:t xml:space="preserve"> diz que</w:t>
      </w:r>
      <w:r w:rsidR="00914251" w:rsidRPr="00914251">
        <w:rPr>
          <w:rFonts w:ascii="Times New Roman" w:eastAsia="Calibri" w:hAnsi="Times New Roman" w:cs="Times New Roman"/>
          <w:sz w:val="24"/>
          <w:szCs w:val="24"/>
          <w:lang w:val="pt-BR"/>
        </w:rPr>
        <w:t xml:space="preserve"> </w:t>
      </w:r>
      <w:r w:rsidR="00CB3A83" w:rsidRPr="00CB3A83">
        <w:rPr>
          <w:rFonts w:ascii="Times New Roman" w:eastAsia="Calibri" w:hAnsi="Times New Roman" w:cs="Times New Roman"/>
          <w:sz w:val="24"/>
          <w:szCs w:val="24"/>
          <w:lang w:val="pt-BR"/>
        </w:rPr>
        <w:t xml:space="preserve">a política ambiental </w:t>
      </w:r>
      <w:r w:rsidR="00CB3A83">
        <w:rPr>
          <w:rFonts w:ascii="Times New Roman" w:eastAsia="Calibri" w:hAnsi="Times New Roman" w:cs="Times New Roman"/>
          <w:sz w:val="24"/>
          <w:szCs w:val="24"/>
          <w:lang w:val="pt-BR"/>
        </w:rPr>
        <w:t>é</w:t>
      </w:r>
      <w:r w:rsidR="00914251">
        <w:rPr>
          <w:rFonts w:ascii="Times New Roman" w:eastAsia="Calibri" w:hAnsi="Times New Roman" w:cs="Times New Roman"/>
          <w:sz w:val="24"/>
          <w:szCs w:val="24"/>
          <w:lang w:val="pt-BR"/>
        </w:rPr>
        <w:t>,</w:t>
      </w:r>
      <w:r>
        <w:rPr>
          <w:rFonts w:ascii="Times New Roman" w:eastAsia="Calibri" w:hAnsi="Times New Roman" w:cs="Times New Roman"/>
          <w:sz w:val="24"/>
          <w:szCs w:val="24"/>
          <w:lang w:val="pt-BR"/>
        </w:rPr>
        <w:t xml:space="preserve"> em regra,</w:t>
      </w:r>
      <w:r w:rsidR="00CB3A83" w:rsidRPr="00CB3A83">
        <w:rPr>
          <w:rFonts w:ascii="Times New Roman" w:eastAsia="Calibri" w:hAnsi="Times New Roman" w:cs="Times New Roman"/>
          <w:sz w:val="24"/>
          <w:szCs w:val="24"/>
          <w:lang w:val="pt-BR"/>
        </w:rPr>
        <w:t xml:space="preserve"> </w:t>
      </w:r>
      <w:r w:rsidR="00914251">
        <w:rPr>
          <w:rFonts w:ascii="Times New Roman" w:eastAsia="Calibri" w:hAnsi="Times New Roman" w:cs="Times New Roman"/>
          <w:sz w:val="24"/>
          <w:szCs w:val="24"/>
          <w:lang w:val="pt-BR"/>
        </w:rPr>
        <w:t xml:space="preserve">a nível mundial, </w:t>
      </w:r>
      <w:r w:rsidR="00914251" w:rsidRPr="00CB3A83">
        <w:rPr>
          <w:rFonts w:ascii="Times New Roman" w:eastAsia="Calibri" w:hAnsi="Times New Roman" w:cs="Times New Roman"/>
          <w:sz w:val="24"/>
          <w:szCs w:val="24"/>
          <w:lang w:val="pt-BR"/>
        </w:rPr>
        <w:t>sistematiza</w:t>
      </w:r>
      <w:r w:rsidR="00914251">
        <w:rPr>
          <w:rFonts w:ascii="Times New Roman" w:eastAsia="Calibri" w:hAnsi="Times New Roman" w:cs="Times New Roman"/>
          <w:sz w:val="24"/>
          <w:szCs w:val="24"/>
          <w:lang w:val="pt-BR"/>
        </w:rPr>
        <w:t>da</w:t>
      </w:r>
      <w:r w:rsidR="00914251" w:rsidRPr="00CB3A83">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lang w:val="pt-BR"/>
        </w:rPr>
        <w:t>a partir de três etapas:</w:t>
      </w:r>
    </w:p>
    <w:p w:rsidR="00CB3A83" w:rsidRPr="005923DE" w:rsidRDefault="00CB3A83" w:rsidP="006E4A4F">
      <w:pPr>
        <w:pStyle w:val="Cabealho1"/>
        <w:spacing w:before="0" w:line="360" w:lineRule="auto"/>
        <w:ind w:firstLine="708"/>
        <w:jc w:val="both"/>
        <w:rPr>
          <w:rFonts w:ascii="Times New Roman" w:eastAsia="Calibri" w:hAnsi="Times New Roman" w:cs="Times New Roman"/>
          <w:color w:val="auto"/>
          <w:sz w:val="24"/>
          <w:szCs w:val="24"/>
          <w:lang w:val="pt-BR"/>
        </w:rPr>
      </w:pPr>
      <w:r w:rsidRPr="005923DE">
        <w:rPr>
          <w:rFonts w:ascii="Times New Roman" w:eastAsia="Calibri" w:hAnsi="Times New Roman" w:cs="Times New Roman"/>
          <w:color w:val="auto"/>
          <w:sz w:val="24"/>
          <w:szCs w:val="24"/>
          <w:lang w:val="pt-BR"/>
        </w:rPr>
        <w:t xml:space="preserve">A </w:t>
      </w:r>
      <w:r w:rsidRPr="007F2460">
        <w:rPr>
          <w:rFonts w:ascii="Times New Roman" w:eastAsia="Calibri" w:hAnsi="Times New Roman" w:cs="Times New Roman"/>
          <w:color w:val="auto"/>
          <w:sz w:val="24"/>
          <w:szCs w:val="24"/>
          <w:lang w:val="pt-BR"/>
        </w:rPr>
        <w:t>primeira etapa</w:t>
      </w:r>
      <w:r w:rsidRPr="005923DE">
        <w:rPr>
          <w:rFonts w:ascii="Times New Roman" w:eastAsia="Calibri" w:hAnsi="Times New Roman" w:cs="Times New Roman"/>
          <w:color w:val="auto"/>
          <w:sz w:val="24"/>
          <w:szCs w:val="24"/>
          <w:lang w:val="pt-BR"/>
        </w:rPr>
        <w:t xml:space="preserve"> corresponde ao período que vai do final do século XIX até meados do século XX, quando as externalidades económicas do crescimento passaram a se impôr, exigindo a intervenção estatal para o combate à degradação ambiental. Durante essa etapa, a política ambiental era </w:t>
      </w:r>
      <w:r w:rsidR="00B34D08" w:rsidRPr="005923DE">
        <w:rPr>
          <w:rFonts w:ascii="Times New Roman" w:eastAsia="Calibri" w:hAnsi="Times New Roman" w:cs="Times New Roman"/>
          <w:color w:val="auto"/>
          <w:sz w:val="24"/>
          <w:szCs w:val="24"/>
          <w:lang w:val="pt-BR"/>
        </w:rPr>
        <w:t>assegurada</w:t>
      </w:r>
      <w:r w:rsidRPr="005923DE">
        <w:rPr>
          <w:rFonts w:ascii="Times New Roman" w:eastAsia="Calibri" w:hAnsi="Times New Roman" w:cs="Times New Roman"/>
          <w:color w:val="auto"/>
          <w:sz w:val="24"/>
          <w:szCs w:val="24"/>
          <w:lang w:val="pt-BR"/>
        </w:rPr>
        <w:t xml:space="preserve"> via tribunais, onde os poluidores e as vítimas de poluição se embatiam.</w:t>
      </w:r>
    </w:p>
    <w:p w:rsidR="00CB3A83" w:rsidRDefault="00CB3A83" w:rsidP="006E4A4F">
      <w:pPr>
        <w:spacing w:after="0" w:line="360" w:lineRule="auto"/>
        <w:ind w:firstLine="708"/>
        <w:jc w:val="both"/>
        <w:rPr>
          <w:rFonts w:ascii="Times New Roman" w:eastAsia="Calibri" w:hAnsi="Times New Roman" w:cs="Times New Roman"/>
          <w:sz w:val="24"/>
          <w:szCs w:val="24"/>
          <w:lang w:val="pt-BR"/>
        </w:rPr>
      </w:pPr>
      <w:r w:rsidRPr="00CB3A83">
        <w:rPr>
          <w:rFonts w:ascii="Times New Roman" w:eastAsia="Calibri" w:hAnsi="Times New Roman" w:cs="Times New Roman"/>
          <w:sz w:val="24"/>
          <w:szCs w:val="24"/>
          <w:lang w:val="pt-BR"/>
        </w:rPr>
        <w:t xml:space="preserve">A </w:t>
      </w:r>
      <w:r w:rsidRPr="007F2460">
        <w:rPr>
          <w:rFonts w:ascii="Times New Roman" w:eastAsia="Calibri" w:hAnsi="Times New Roman" w:cs="Times New Roman"/>
          <w:sz w:val="24"/>
          <w:szCs w:val="24"/>
          <w:lang w:val="pt-BR"/>
        </w:rPr>
        <w:t>segunda etapa</w:t>
      </w:r>
      <w:r w:rsidRPr="00914251">
        <w:rPr>
          <w:rFonts w:ascii="Times New Roman" w:eastAsia="Calibri" w:hAnsi="Times New Roman" w:cs="Times New Roman"/>
          <w:sz w:val="24"/>
          <w:szCs w:val="24"/>
          <w:lang w:val="pt-BR"/>
        </w:rPr>
        <w:t xml:space="preserve"> </w:t>
      </w:r>
      <w:r w:rsidR="004366FE">
        <w:rPr>
          <w:rFonts w:ascii="Times New Roman" w:eastAsia="Calibri" w:hAnsi="Times New Roman" w:cs="Times New Roman"/>
          <w:sz w:val="24"/>
          <w:szCs w:val="24"/>
          <w:lang w:val="pt-BR"/>
        </w:rPr>
        <w:t>acontece</w:t>
      </w:r>
      <w:r w:rsidRPr="00CB3A83">
        <w:rPr>
          <w:rFonts w:ascii="Times New Roman" w:eastAsia="Calibri" w:hAnsi="Times New Roman" w:cs="Times New Roman"/>
          <w:sz w:val="24"/>
          <w:szCs w:val="24"/>
          <w:lang w:val="pt-BR"/>
        </w:rPr>
        <w:t xml:space="preserve"> a partir dos anos 50, quando houve um aumento do crescimento económico e consequentemente, </w:t>
      </w:r>
      <w:r w:rsidR="00B34D08">
        <w:rPr>
          <w:rFonts w:ascii="Times New Roman" w:eastAsia="Calibri" w:hAnsi="Times New Roman" w:cs="Times New Roman"/>
          <w:sz w:val="24"/>
          <w:szCs w:val="24"/>
          <w:lang w:val="pt-BR"/>
        </w:rPr>
        <w:t xml:space="preserve">o </w:t>
      </w:r>
      <w:r w:rsidRPr="00CB3A83">
        <w:rPr>
          <w:rFonts w:ascii="Times New Roman" w:eastAsia="Calibri" w:hAnsi="Times New Roman" w:cs="Times New Roman"/>
          <w:sz w:val="24"/>
          <w:szCs w:val="24"/>
          <w:lang w:val="pt-BR"/>
        </w:rPr>
        <w:t xml:space="preserve">aumento da degradação ambiental. Tal etapa foi caraterizada pela premissa </w:t>
      </w:r>
      <w:r w:rsidR="00914251">
        <w:rPr>
          <w:rFonts w:ascii="Times New Roman" w:eastAsia="Calibri" w:hAnsi="Times New Roman" w:cs="Times New Roman"/>
          <w:sz w:val="24"/>
          <w:szCs w:val="24"/>
          <w:lang w:val="pt-BR"/>
        </w:rPr>
        <w:t xml:space="preserve">apelidada de </w:t>
      </w:r>
      <w:r w:rsidRPr="00CB3A83">
        <w:rPr>
          <w:rFonts w:ascii="Times New Roman" w:eastAsia="Calibri" w:hAnsi="Times New Roman" w:cs="Times New Roman"/>
          <w:sz w:val="24"/>
          <w:szCs w:val="24"/>
          <w:lang w:val="pt-BR"/>
        </w:rPr>
        <w:t>Comando-Controlo, que como o próprio nome sugere, estabeleceu normas e metas a serem atingidas e cumpridas. A política de Comando-Control</w:t>
      </w:r>
      <w:r w:rsidR="00914251">
        <w:rPr>
          <w:rFonts w:ascii="Times New Roman" w:eastAsia="Calibri" w:hAnsi="Times New Roman" w:cs="Times New Roman"/>
          <w:sz w:val="24"/>
          <w:szCs w:val="24"/>
          <w:lang w:val="pt-BR"/>
        </w:rPr>
        <w:t>o</w:t>
      </w:r>
      <w:r w:rsidRPr="00CB3A83">
        <w:rPr>
          <w:rFonts w:ascii="Times New Roman" w:eastAsia="Calibri" w:hAnsi="Times New Roman" w:cs="Times New Roman"/>
          <w:sz w:val="24"/>
          <w:szCs w:val="24"/>
          <w:lang w:val="pt-BR"/>
        </w:rPr>
        <w:t xml:space="preserve"> apresenta d</w:t>
      </w:r>
      <w:r w:rsidR="00460991">
        <w:rPr>
          <w:rFonts w:ascii="Times New Roman" w:eastAsia="Calibri" w:hAnsi="Times New Roman" w:cs="Times New Roman"/>
          <w:sz w:val="24"/>
          <w:szCs w:val="24"/>
          <w:lang w:val="pt-BR"/>
        </w:rPr>
        <w:t>uas direções oblíquas</w:t>
      </w:r>
      <w:r w:rsidRPr="00CB3A83">
        <w:rPr>
          <w:rFonts w:ascii="Times New Roman" w:eastAsia="Calibri" w:hAnsi="Times New Roman" w:cs="Times New Roman"/>
          <w:sz w:val="24"/>
          <w:szCs w:val="24"/>
          <w:lang w:val="pt-BR"/>
        </w:rPr>
        <w:t xml:space="preserve">: (i) estabelece padrões de emissões incidentes através da autoridade ambiental; (ii) determina o uso de tecnologias limpas com o intuito de </w:t>
      </w:r>
      <w:r w:rsidR="00AD3B00">
        <w:rPr>
          <w:rFonts w:ascii="Times New Roman" w:eastAsia="Calibri" w:hAnsi="Times New Roman" w:cs="Times New Roman"/>
          <w:sz w:val="24"/>
          <w:szCs w:val="24"/>
          <w:lang w:val="pt-BR"/>
        </w:rPr>
        <w:t>combater</w:t>
      </w:r>
      <w:r w:rsidRPr="00CB3A83">
        <w:rPr>
          <w:rFonts w:ascii="Times New Roman" w:eastAsia="Calibri" w:hAnsi="Times New Roman" w:cs="Times New Roman"/>
          <w:sz w:val="24"/>
          <w:szCs w:val="24"/>
          <w:lang w:val="pt-BR"/>
        </w:rPr>
        <w:t xml:space="preserve"> a poluição e cumprir os padrões de emissão incidentes.</w:t>
      </w:r>
    </w:p>
    <w:p w:rsidR="00460991" w:rsidRPr="00460991" w:rsidRDefault="00601833" w:rsidP="006E4A4F">
      <w:pPr>
        <w:shd w:val="clear" w:color="auto" w:fill="FFFFFF"/>
        <w:spacing w:after="0" w:line="360" w:lineRule="auto"/>
        <w:ind w:firstLine="708"/>
        <w:jc w:val="both"/>
        <w:rPr>
          <w:rFonts w:ascii="Times New Roman" w:eastAsia="Calibri" w:hAnsi="Times New Roman" w:cs="Times New Roman"/>
          <w:sz w:val="24"/>
          <w:szCs w:val="24"/>
          <w:lang w:val="pt-BR"/>
        </w:rPr>
      </w:pPr>
      <w:r w:rsidRPr="001B5932">
        <w:rPr>
          <w:rFonts w:ascii="Times New Roman" w:eastAsia="Calibri" w:hAnsi="Times New Roman" w:cs="Times New Roman"/>
          <w:sz w:val="24"/>
          <w:szCs w:val="24"/>
          <w:lang w:val="pt-BR"/>
        </w:rPr>
        <w:t>Apesar de</w:t>
      </w:r>
      <w:r w:rsidR="00460991" w:rsidRPr="00460991">
        <w:rPr>
          <w:rFonts w:ascii="Times New Roman" w:eastAsia="Calibri" w:hAnsi="Times New Roman" w:cs="Times New Roman"/>
          <w:sz w:val="24"/>
          <w:szCs w:val="24"/>
          <w:lang w:val="pt-BR"/>
        </w:rPr>
        <w:t xml:space="preserve"> compreensível </w:t>
      </w:r>
      <w:r w:rsidRPr="001B5932">
        <w:rPr>
          <w:rFonts w:ascii="Times New Roman" w:eastAsia="Calibri" w:hAnsi="Times New Roman" w:cs="Times New Roman"/>
          <w:sz w:val="24"/>
          <w:szCs w:val="24"/>
          <w:lang w:val="pt-BR"/>
        </w:rPr>
        <w:t xml:space="preserve">em matéria de medidas de políticas, </w:t>
      </w:r>
      <w:r w:rsidR="00460991" w:rsidRPr="00460991">
        <w:rPr>
          <w:rFonts w:ascii="Times New Roman" w:eastAsia="Calibri" w:hAnsi="Times New Roman" w:cs="Times New Roman"/>
          <w:sz w:val="24"/>
          <w:szCs w:val="24"/>
          <w:lang w:val="pt-BR"/>
        </w:rPr>
        <w:t>a política de Comando-Control</w:t>
      </w:r>
      <w:r w:rsidRPr="001B5932">
        <w:rPr>
          <w:rFonts w:ascii="Times New Roman" w:eastAsia="Calibri" w:hAnsi="Times New Roman" w:cs="Times New Roman"/>
          <w:sz w:val="24"/>
          <w:szCs w:val="24"/>
          <w:lang w:val="pt-BR"/>
        </w:rPr>
        <w:t>o</w:t>
      </w:r>
      <w:r w:rsidR="00460991" w:rsidRPr="00460991">
        <w:rPr>
          <w:rFonts w:ascii="Times New Roman" w:eastAsia="Calibri" w:hAnsi="Times New Roman" w:cs="Times New Roman"/>
          <w:sz w:val="24"/>
          <w:szCs w:val="24"/>
          <w:lang w:val="pt-BR"/>
        </w:rPr>
        <w:t xml:space="preserve"> também </w:t>
      </w:r>
      <w:r w:rsidR="00B34D08">
        <w:rPr>
          <w:rFonts w:ascii="Times New Roman" w:eastAsia="Calibri" w:hAnsi="Times New Roman" w:cs="Times New Roman"/>
          <w:sz w:val="24"/>
          <w:szCs w:val="24"/>
          <w:lang w:val="pt-BR"/>
        </w:rPr>
        <w:t>acusou</w:t>
      </w:r>
      <w:r w:rsidR="00460991" w:rsidRPr="00460991">
        <w:rPr>
          <w:rFonts w:ascii="Times New Roman" w:eastAsia="Calibri" w:hAnsi="Times New Roman" w:cs="Times New Roman"/>
          <w:sz w:val="24"/>
          <w:szCs w:val="24"/>
          <w:lang w:val="pt-BR"/>
        </w:rPr>
        <w:t xml:space="preserve"> deficiências, </w:t>
      </w:r>
      <w:r w:rsidRPr="001B5932">
        <w:rPr>
          <w:rFonts w:ascii="Times New Roman" w:eastAsia="Calibri" w:hAnsi="Times New Roman" w:cs="Times New Roman"/>
          <w:sz w:val="24"/>
          <w:szCs w:val="24"/>
          <w:lang w:val="pt-BR"/>
        </w:rPr>
        <w:t>porquanto a</w:t>
      </w:r>
      <w:r w:rsidR="00460991" w:rsidRPr="00460991">
        <w:rPr>
          <w:rFonts w:ascii="Times New Roman" w:eastAsia="Calibri" w:hAnsi="Times New Roman" w:cs="Times New Roman"/>
          <w:sz w:val="24"/>
          <w:szCs w:val="24"/>
          <w:lang w:val="pt-BR"/>
        </w:rPr>
        <w:t xml:space="preserve"> sua implementação foi excessivamente morosa, </w:t>
      </w:r>
      <w:r w:rsidRPr="001B5932">
        <w:rPr>
          <w:rFonts w:ascii="Times New Roman" w:eastAsia="Calibri" w:hAnsi="Times New Roman" w:cs="Times New Roman"/>
          <w:sz w:val="24"/>
          <w:szCs w:val="24"/>
          <w:lang w:val="pt-BR"/>
        </w:rPr>
        <w:t>agravada</w:t>
      </w:r>
      <w:r w:rsidR="00460991" w:rsidRPr="00460991">
        <w:rPr>
          <w:rFonts w:ascii="Times New Roman" w:eastAsia="Calibri" w:hAnsi="Times New Roman" w:cs="Times New Roman"/>
          <w:sz w:val="24"/>
          <w:szCs w:val="24"/>
          <w:lang w:val="pt-BR"/>
        </w:rPr>
        <w:t xml:space="preserve"> por contestações judiciais e a utilização de tecnologias limpas não foram </w:t>
      </w:r>
      <w:r w:rsidRPr="001B5932">
        <w:rPr>
          <w:rFonts w:ascii="Times New Roman" w:eastAsia="Calibri" w:hAnsi="Times New Roman" w:cs="Times New Roman"/>
          <w:sz w:val="24"/>
          <w:szCs w:val="24"/>
          <w:lang w:val="pt-BR"/>
        </w:rPr>
        <w:t>consequentes</w:t>
      </w:r>
      <w:r w:rsidR="00460991" w:rsidRPr="00460991">
        <w:rPr>
          <w:rFonts w:ascii="Times New Roman" w:eastAsia="Calibri" w:hAnsi="Times New Roman" w:cs="Times New Roman"/>
          <w:sz w:val="24"/>
          <w:szCs w:val="24"/>
          <w:lang w:val="pt-BR"/>
        </w:rPr>
        <w:t xml:space="preserve">. </w:t>
      </w:r>
    </w:p>
    <w:p w:rsidR="00AC3E37" w:rsidRDefault="00C807A2" w:rsidP="006E4A4F">
      <w:pPr>
        <w:spacing w:after="0" w:line="360" w:lineRule="auto"/>
        <w:ind w:firstLine="708"/>
        <w:jc w:val="both"/>
        <w:rPr>
          <w:rFonts w:ascii="Times New Roman" w:eastAsia="Calibri" w:hAnsi="Times New Roman" w:cs="Times New Roman"/>
          <w:sz w:val="24"/>
          <w:szCs w:val="24"/>
          <w:lang w:val="pt-BR"/>
        </w:rPr>
      </w:pPr>
      <w:r w:rsidRPr="007F2460">
        <w:rPr>
          <w:rFonts w:ascii="Times New Roman" w:eastAsia="Calibri" w:hAnsi="Times New Roman" w:cs="Times New Roman"/>
          <w:sz w:val="24"/>
          <w:szCs w:val="24"/>
          <w:lang w:val="pt-BR"/>
        </w:rPr>
        <w:t>A terceira e última etapa</w:t>
      </w:r>
      <w:r w:rsidRPr="00C807A2">
        <w:rPr>
          <w:rFonts w:ascii="Times New Roman" w:eastAsia="Calibri" w:hAnsi="Times New Roman" w:cs="Times New Roman"/>
          <w:sz w:val="24"/>
          <w:szCs w:val="24"/>
          <w:lang w:val="pt-BR"/>
        </w:rPr>
        <w:t xml:space="preserve"> corresponde à atual, a qual os autores chamam de política “mista” de Comando-Control</w:t>
      </w:r>
      <w:r w:rsidR="00A76E1D">
        <w:rPr>
          <w:rFonts w:ascii="Times New Roman" w:eastAsia="Calibri" w:hAnsi="Times New Roman" w:cs="Times New Roman"/>
          <w:sz w:val="24"/>
          <w:szCs w:val="24"/>
          <w:lang w:val="pt-BR"/>
        </w:rPr>
        <w:t>o</w:t>
      </w:r>
      <w:r w:rsidRPr="00C807A2">
        <w:rPr>
          <w:rFonts w:ascii="Times New Roman" w:eastAsia="Calibri" w:hAnsi="Times New Roman" w:cs="Times New Roman"/>
          <w:sz w:val="24"/>
          <w:szCs w:val="24"/>
          <w:lang w:val="pt-BR"/>
        </w:rPr>
        <w:t>.</w:t>
      </w:r>
      <w:r w:rsidR="007D51AA">
        <w:rPr>
          <w:rFonts w:ascii="Times New Roman" w:eastAsia="Calibri" w:hAnsi="Times New Roman" w:cs="Times New Roman"/>
          <w:sz w:val="24"/>
          <w:szCs w:val="24"/>
          <w:lang w:val="pt-BR"/>
        </w:rPr>
        <w:t xml:space="preserve"> </w:t>
      </w:r>
      <w:r w:rsidR="007D51AA" w:rsidRPr="007D51AA">
        <w:rPr>
          <w:rFonts w:ascii="Times New Roman" w:eastAsia="Calibri" w:hAnsi="Times New Roman" w:cs="Times New Roman"/>
          <w:sz w:val="24"/>
          <w:szCs w:val="24"/>
          <w:lang w:val="pt-BR"/>
        </w:rPr>
        <w:t>É mista</w:t>
      </w:r>
      <w:r w:rsidR="00917A82">
        <w:rPr>
          <w:rFonts w:ascii="Times New Roman" w:eastAsia="Calibri" w:hAnsi="Times New Roman" w:cs="Times New Roman"/>
          <w:sz w:val="24"/>
          <w:szCs w:val="24"/>
          <w:lang w:val="pt-BR"/>
        </w:rPr>
        <w:t>,</w:t>
      </w:r>
      <w:r w:rsidR="007D51AA" w:rsidRPr="007D51AA">
        <w:rPr>
          <w:rFonts w:ascii="Times New Roman" w:eastAsia="Calibri" w:hAnsi="Times New Roman" w:cs="Times New Roman"/>
          <w:sz w:val="24"/>
          <w:szCs w:val="24"/>
          <w:lang w:val="pt-BR"/>
        </w:rPr>
        <w:t xml:space="preserve"> </w:t>
      </w:r>
      <w:r w:rsidR="00917A82">
        <w:rPr>
          <w:rFonts w:ascii="Times New Roman" w:eastAsia="Calibri" w:hAnsi="Times New Roman" w:cs="Times New Roman"/>
          <w:sz w:val="24"/>
          <w:szCs w:val="24"/>
          <w:lang w:val="pt-BR"/>
        </w:rPr>
        <w:t>pois</w:t>
      </w:r>
      <w:r w:rsidR="007D51AA" w:rsidRPr="007D51AA">
        <w:rPr>
          <w:rFonts w:ascii="Times New Roman" w:eastAsia="Calibri" w:hAnsi="Times New Roman" w:cs="Times New Roman"/>
          <w:sz w:val="24"/>
          <w:szCs w:val="24"/>
          <w:lang w:val="pt-BR"/>
        </w:rPr>
        <w:t xml:space="preserve"> além de utilizar os padrões de emissão incidentes como instrumentos, passam a ser utilizados os padrões de qualidade ambiental e instrumentos econ</w:t>
      </w:r>
      <w:r w:rsidR="007D51AA">
        <w:rPr>
          <w:rFonts w:ascii="Times New Roman" w:eastAsia="Calibri" w:hAnsi="Times New Roman" w:cs="Times New Roman"/>
          <w:sz w:val="24"/>
          <w:szCs w:val="24"/>
          <w:lang w:val="pt-BR"/>
        </w:rPr>
        <w:t>ó</w:t>
      </w:r>
      <w:r w:rsidR="007D51AA" w:rsidRPr="007D51AA">
        <w:rPr>
          <w:rFonts w:ascii="Times New Roman" w:eastAsia="Calibri" w:hAnsi="Times New Roman" w:cs="Times New Roman"/>
          <w:sz w:val="24"/>
          <w:szCs w:val="24"/>
          <w:lang w:val="pt-BR"/>
        </w:rPr>
        <w:t>micos</w:t>
      </w:r>
      <w:r w:rsidR="00AC3E37">
        <w:rPr>
          <w:rFonts w:ascii="Times New Roman" w:eastAsia="Calibri" w:hAnsi="Times New Roman" w:cs="Times New Roman"/>
          <w:sz w:val="24"/>
          <w:szCs w:val="24"/>
          <w:lang w:val="pt-BR"/>
        </w:rPr>
        <w:t xml:space="preserve"> </w:t>
      </w:r>
      <w:r w:rsidR="005923DE">
        <w:rPr>
          <w:rFonts w:ascii="Times New Roman" w:eastAsia="Calibri" w:hAnsi="Times New Roman" w:cs="Times New Roman"/>
          <w:sz w:val="24"/>
          <w:szCs w:val="24"/>
          <w:lang w:val="pt-BR"/>
        </w:rPr>
        <w:t>(</w:t>
      </w:r>
      <w:r w:rsidR="005923DE" w:rsidRPr="005923DE">
        <w:rPr>
          <w:rFonts w:ascii="Times New Roman" w:eastAsia="Calibri" w:hAnsi="Times New Roman" w:cs="Times New Roman"/>
          <w:sz w:val="24"/>
          <w:szCs w:val="24"/>
          <w:lang w:val="pt-BR"/>
        </w:rPr>
        <w:t>Ferreira</w:t>
      </w:r>
      <w:r w:rsidR="005923DE">
        <w:rPr>
          <w:rFonts w:ascii="Times New Roman" w:eastAsia="Calibri" w:hAnsi="Times New Roman" w:cs="Times New Roman"/>
          <w:sz w:val="24"/>
          <w:szCs w:val="24"/>
          <w:lang w:val="pt-BR"/>
        </w:rPr>
        <w:t>,</w:t>
      </w:r>
      <w:r w:rsidR="005923DE" w:rsidRPr="005923DE">
        <w:rPr>
          <w:rFonts w:ascii="Times New Roman" w:eastAsia="Calibri" w:hAnsi="Times New Roman" w:cs="Times New Roman"/>
          <w:sz w:val="24"/>
          <w:szCs w:val="24"/>
          <w:lang w:val="pt-BR"/>
        </w:rPr>
        <w:t xml:space="preserve"> 2008</w:t>
      </w:r>
      <w:r w:rsidR="005923DE" w:rsidRPr="00917A82">
        <w:rPr>
          <w:rFonts w:ascii="Times New Roman" w:eastAsia="Calibri" w:hAnsi="Times New Roman" w:cs="Times New Roman"/>
          <w:sz w:val="24"/>
          <w:szCs w:val="24"/>
          <w:lang w:val="pt-BR"/>
        </w:rPr>
        <w:t>)</w:t>
      </w:r>
      <w:r w:rsidR="00917A82">
        <w:rPr>
          <w:rFonts w:ascii="Times New Roman" w:eastAsia="Calibri" w:hAnsi="Times New Roman" w:cs="Times New Roman"/>
          <w:sz w:val="24"/>
          <w:szCs w:val="24"/>
          <w:lang w:val="pt-BR"/>
        </w:rPr>
        <w:t>.</w:t>
      </w:r>
    </w:p>
    <w:p w:rsidR="008B7F3D" w:rsidRDefault="003646CF" w:rsidP="006E4A4F">
      <w:pPr>
        <w:spacing w:after="0" w:line="360" w:lineRule="auto"/>
        <w:ind w:firstLine="708"/>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Ainda, p</w:t>
      </w:r>
      <w:r w:rsidR="00215C68">
        <w:rPr>
          <w:rFonts w:ascii="Times New Roman" w:eastAsia="Calibri" w:hAnsi="Times New Roman" w:cs="Times New Roman"/>
          <w:sz w:val="24"/>
          <w:szCs w:val="24"/>
          <w:lang w:val="pt-BR"/>
        </w:rPr>
        <w:t>ara</w:t>
      </w:r>
      <w:r w:rsidR="00C25627">
        <w:rPr>
          <w:rFonts w:ascii="Times New Roman" w:eastAsia="Calibri" w:hAnsi="Times New Roman" w:cs="Times New Roman"/>
          <w:sz w:val="24"/>
          <w:szCs w:val="24"/>
          <w:lang w:val="pt-BR"/>
        </w:rPr>
        <w:t xml:space="preserve"> F</w:t>
      </w:r>
      <w:r w:rsidR="006A09F2">
        <w:rPr>
          <w:rFonts w:ascii="Times New Roman" w:eastAsia="Calibri" w:hAnsi="Times New Roman" w:cs="Times New Roman"/>
          <w:sz w:val="24"/>
          <w:szCs w:val="24"/>
          <w:lang w:val="pt-BR"/>
        </w:rPr>
        <w:t>erreira</w:t>
      </w:r>
      <w:r w:rsidR="00C25627">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lang w:val="pt-BR"/>
        </w:rPr>
        <w:t>(</w:t>
      </w:r>
      <w:r w:rsidR="00C25627">
        <w:rPr>
          <w:rFonts w:ascii="Times New Roman" w:eastAsia="Calibri" w:hAnsi="Times New Roman" w:cs="Times New Roman"/>
          <w:sz w:val="24"/>
          <w:szCs w:val="24"/>
          <w:lang w:val="pt-BR"/>
        </w:rPr>
        <w:t>2008</w:t>
      </w:r>
      <w:r>
        <w:rPr>
          <w:rFonts w:ascii="Times New Roman" w:eastAsia="Calibri" w:hAnsi="Times New Roman" w:cs="Times New Roman"/>
          <w:sz w:val="24"/>
          <w:szCs w:val="24"/>
          <w:lang w:val="pt-BR"/>
        </w:rPr>
        <w:t>)</w:t>
      </w:r>
      <w:r w:rsidR="00C25627">
        <w:rPr>
          <w:rFonts w:ascii="Times New Roman" w:eastAsia="Calibri" w:hAnsi="Times New Roman" w:cs="Times New Roman"/>
          <w:sz w:val="24"/>
          <w:szCs w:val="24"/>
          <w:lang w:val="pt-BR"/>
        </w:rPr>
        <w:t>, pode-se, d</w:t>
      </w:r>
      <w:r w:rsidR="00C25627" w:rsidRPr="00C25627">
        <w:rPr>
          <w:rFonts w:ascii="Times New Roman" w:eastAsia="Calibri" w:hAnsi="Times New Roman" w:cs="Times New Roman"/>
          <w:sz w:val="24"/>
          <w:szCs w:val="24"/>
          <w:lang w:val="pt-BR"/>
        </w:rPr>
        <w:t xml:space="preserve">e </w:t>
      </w:r>
      <w:r w:rsidR="00C25627">
        <w:rPr>
          <w:rFonts w:ascii="Times New Roman" w:eastAsia="Calibri" w:hAnsi="Times New Roman" w:cs="Times New Roman"/>
          <w:sz w:val="24"/>
          <w:szCs w:val="24"/>
          <w:lang w:val="pt-BR"/>
        </w:rPr>
        <w:t xml:space="preserve">um </w:t>
      </w:r>
      <w:r w:rsidR="00C25627" w:rsidRPr="00C25627">
        <w:rPr>
          <w:rFonts w:ascii="Times New Roman" w:eastAsia="Calibri" w:hAnsi="Times New Roman" w:cs="Times New Roman"/>
          <w:sz w:val="24"/>
          <w:szCs w:val="24"/>
          <w:lang w:val="pt-BR"/>
        </w:rPr>
        <w:t xml:space="preserve">modo geral, </w:t>
      </w:r>
      <w:r w:rsidR="00C25627">
        <w:rPr>
          <w:rFonts w:ascii="Times New Roman" w:eastAsia="Calibri" w:hAnsi="Times New Roman" w:cs="Times New Roman"/>
          <w:sz w:val="24"/>
          <w:szCs w:val="24"/>
          <w:lang w:val="pt-BR"/>
        </w:rPr>
        <w:t xml:space="preserve">dizer que </w:t>
      </w:r>
      <w:r w:rsidR="00C25627" w:rsidRPr="00C25627">
        <w:rPr>
          <w:rFonts w:ascii="Times New Roman" w:eastAsia="Calibri" w:hAnsi="Times New Roman" w:cs="Times New Roman"/>
          <w:sz w:val="24"/>
          <w:szCs w:val="24"/>
          <w:lang w:val="pt-BR"/>
        </w:rPr>
        <w:t>são três os instrumentos utilizados pela política ambiental: Comando-Control</w:t>
      </w:r>
      <w:r w:rsidR="00C25627">
        <w:rPr>
          <w:rFonts w:ascii="Times New Roman" w:eastAsia="Calibri" w:hAnsi="Times New Roman" w:cs="Times New Roman"/>
          <w:sz w:val="24"/>
          <w:szCs w:val="24"/>
          <w:lang w:val="pt-BR"/>
        </w:rPr>
        <w:t>o, econó</w:t>
      </w:r>
      <w:r w:rsidR="00C25627" w:rsidRPr="00C25627">
        <w:rPr>
          <w:rFonts w:ascii="Times New Roman" w:eastAsia="Calibri" w:hAnsi="Times New Roman" w:cs="Times New Roman"/>
          <w:sz w:val="24"/>
          <w:szCs w:val="24"/>
          <w:lang w:val="pt-BR"/>
        </w:rPr>
        <w:t>mico e comunicação.</w:t>
      </w:r>
      <w:r w:rsidR="008B7F3D">
        <w:rPr>
          <w:rFonts w:ascii="Times New Roman" w:eastAsia="Calibri" w:hAnsi="Times New Roman" w:cs="Times New Roman"/>
          <w:sz w:val="24"/>
          <w:szCs w:val="24"/>
          <w:lang w:val="pt-BR"/>
        </w:rPr>
        <w:t xml:space="preserve"> </w:t>
      </w:r>
    </w:p>
    <w:p w:rsidR="007F2460" w:rsidRDefault="00C25627" w:rsidP="006E4A4F">
      <w:pPr>
        <w:spacing w:after="0" w:line="360" w:lineRule="auto"/>
        <w:ind w:firstLine="708"/>
        <w:jc w:val="both"/>
        <w:rPr>
          <w:rFonts w:ascii="Times New Roman" w:eastAsia="Calibri" w:hAnsi="Times New Roman" w:cs="Times New Roman"/>
          <w:sz w:val="24"/>
          <w:szCs w:val="24"/>
          <w:lang w:val="pt-BR"/>
        </w:rPr>
      </w:pPr>
      <w:r w:rsidRPr="00C25627">
        <w:rPr>
          <w:rFonts w:ascii="Times New Roman" w:eastAsia="Calibri" w:hAnsi="Times New Roman" w:cs="Times New Roman"/>
          <w:sz w:val="24"/>
          <w:szCs w:val="24"/>
          <w:lang w:val="pt-BR"/>
        </w:rPr>
        <w:t>O in</w:t>
      </w:r>
      <w:r>
        <w:rPr>
          <w:rFonts w:ascii="Times New Roman" w:eastAsia="Calibri" w:hAnsi="Times New Roman" w:cs="Times New Roman"/>
          <w:sz w:val="24"/>
          <w:szCs w:val="24"/>
          <w:lang w:val="pt-BR"/>
        </w:rPr>
        <w:t>strumento Comando-Controlo</w:t>
      </w:r>
      <w:r w:rsidRPr="00C25627">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lang w:val="pt-BR"/>
        </w:rPr>
        <w:t>institui</w:t>
      </w:r>
      <w:r w:rsidRPr="00C25627">
        <w:rPr>
          <w:rFonts w:ascii="Times New Roman" w:eastAsia="Calibri" w:hAnsi="Times New Roman" w:cs="Times New Roman"/>
          <w:sz w:val="24"/>
          <w:szCs w:val="24"/>
          <w:lang w:val="pt-BR"/>
        </w:rPr>
        <w:t xml:space="preserve"> normas, regras e procedimentos de produção e utilização dos recursos, </w:t>
      </w:r>
      <w:r>
        <w:rPr>
          <w:rFonts w:ascii="Times New Roman" w:eastAsia="Calibri" w:hAnsi="Times New Roman" w:cs="Times New Roman"/>
          <w:sz w:val="24"/>
          <w:szCs w:val="24"/>
          <w:lang w:val="pt-BR"/>
        </w:rPr>
        <w:t>incorrendo-se em</w:t>
      </w:r>
      <w:r w:rsidRPr="00C25627">
        <w:rPr>
          <w:rFonts w:ascii="Times New Roman" w:eastAsia="Calibri" w:hAnsi="Times New Roman" w:cs="Times New Roman"/>
          <w:sz w:val="24"/>
          <w:szCs w:val="24"/>
          <w:lang w:val="pt-BR"/>
        </w:rPr>
        <w:t xml:space="preserve"> penalidade</w:t>
      </w:r>
      <w:r>
        <w:rPr>
          <w:rFonts w:ascii="Times New Roman" w:eastAsia="Calibri" w:hAnsi="Times New Roman" w:cs="Times New Roman"/>
          <w:sz w:val="24"/>
          <w:szCs w:val="24"/>
          <w:lang w:val="pt-BR"/>
        </w:rPr>
        <w:t>s</w:t>
      </w:r>
      <w:r w:rsidRPr="00C25627">
        <w:rPr>
          <w:rFonts w:ascii="Times New Roman" w:eastAsia="Calibri" w:hAnsi="Times New Roman" w:cs="Times New Roman"/>
          <w:sz w:val="24"/>
          <w:szCs w:val="24"/>
          <w:lang w:val="pt-BR"/>
        </w:rPr>
        <w:t xml:space="preserve"> o </w:t>
      </w:r>
      <w:r>
        <w:rPr>
          <w:rFonts w:ascii="Times New Roman" w:eastAsia="Calibri" w:hAnsi="Times New Roman" w:cs="Times New Roman"/>
          <w:sz w:val="24"/>
          <w:szCs w:val="24"/>
          <w:lang w:val="pt-BR"/>
        </w:rPr>
        <w:t>in</w:t>
      </w:r>
      <w:r w:rsidR="00F7429F">
        <w:rPr>
          <w:rFonts w:ascii="Times New Roman" w:eastAsia="Calibri" w:hAnsi="Times New Roman" w:cs="Times New Roman"/>
          <w:sz w:val="24"/>
          <w:szCs w:val="24"/>
          <w:lang w:val="pt-BR"/>
        </w:rPr>
        <w:t>cumprimento de tais medidas;</w:t>
      </w:r>
      <w:r w:rsidR="008B7F3D">
        <w:rPr>
          <w:rFonts w:ascii="Times New Roman" w:eastAsia="Calibri" w:hAnsi="Times New Roman" w:cs="Times New Roman"/>
          <w:sz w:val="24"/>
          <w:szCs w:val="24"/>
          <w:lang w:val="pt-BR"/>
        </w:rPr>
        <w:t xml:space="preserve"> o instrumento econó</w:t>
      </w:r>
      <w:r w:rsidRPr="00C25627">
        <w:rPr>
          <w:rFonts w:ascii="Times New Roman" w:eastAsia="Calibri" w:hAnsi="Times New Roman" w:cs="Times New Roman"/>
          <w:sz w:val="24"/>
          <w:szCs w:val="24"/>
          <w:lang w:val="pt-BR"/>
        </w:rPr>
        <w:t xml:space="preserve">mico </w:t>
      </w:r>
      <w:r w:rsidR="00F7429F">
        <w:rPr>
          <w:rFonts w:ascii="Times New Roman" w:eastAsia="Calibri" w:hAnsi="Times New Roman" w:cs="Times New Roman"/>
          <w:sz w:val="24"/>
          <w:szCs w:val="24"/>
          <w:lang w:val="pt-BR"/>
        </w:rPr>
        <w:t>verifica-se</w:t>
      </w:r>
      <w:r w:rsidRPr="00C25627">
        <w:rPr>
          <w:rFonts w:ascii="Times New Roman" w:eastAsia="Calibri" w:hAnsi="Times New Roman" w:cs="Times New Roman"/>
          <w:sz w:val="24"/>
          <w:szCs w:val="24"/>
          <w:lang w:val="pt-BR"/>
        </w:rPr>
        <w:t xml:space="preserve"> mediante cobrança de tarifas e taxas sob a utilização dos recursos, onde esse capital será revertido em prol dos órgãos ambientais, assim como poderá subsidiar a implantação de tecnologias limpas nas empresas. Pode ser feito também a redução fiscal de empresas comprometidas co</w:t>
      </w:r>
      <w:r w:rsidR="00F7429F">
        <w:rPr>
          <w:rFonts w:ascii="Times New Roman" w:eastAsia="Calibri" w:hAnsi="Times New Roman" w:cs="Times New Roman"/>
          <w:sz w:val="24"/>
          <w:szCs w:val="24"/>
          <w:lang w:val="pt-BR"/>
        </w:rPr>
        <w:t>m o cuidado com o meio ambiente; e</w:t>
      </w:r>
      <w:r w:rsidR="008B7F3D">
        <w:rPr>
          <w:rFonts w:ascii="Times New Roman" w:eastAsia="Calibri" w:hAnsi="Times New Roman" w:cs="Times New Roman"/>
          <w:sz w:val="24"/>
          <w:szCs w:val="24"/>
          <w:lang w:val="pt-BR"/>
        </w:rPr>
        <w:t xml:space="preserve"> </w:t>
      </w:r>
      <w:r w:rsidRPr="00C25627">
        <w:rPr>
          <w:rFonts w:ascii="Times New Roman" w:eastAsia="Calibri" w:hAnsi="Times New Roman" w:cs="Times New Roman"/>
          <w:sz w:val="24"/>
          <w:szCs w:val="24"/>
          <w:lang w:val="pt-BR"/>
        </w:rPr>
        <w:t xml:space="preserve"> </w:t>
      </w:r>
      <w:r w:rsidR="008B7F3D">
        <w:rPr>
          <w:rFonts w:ascii="Times New Roman" w:eastAsia="Calibri" w:hAnsi="Times New Roman" w:cs="Times New Roman"/>
          <w:sz w:val="24"/>
          <w:szCs w:val="24"/>
          <w:lang w:val="pt-BR"/>
        </w:rPr>
        <w:t>f</w:t>
      </w:r>
      <w:r w:rsidR="00F7429F">
        <w:rPr>
          <w:rFonts w:ascii="Times New Roman" w:eastAsia="Calibri" w:hAnsi="Times New Roman" w:cs="Times New Roman"/>
          <w:sz w:val="24"/>
          <w:szCs w:val="24"/>
          <w:lang w:val="pt-BR"/>
        </w:rPr>
        <w:t>inalmente</w:t>
      </w:r>
      <w:r w:rsidRPr="00C25627">
        <w:rPr>
          <w:rFonts w:ascii="Times New Roman" w:eastAsia="Calibri" w:hAnsi="Times New Roman" w:cs="Times New Roman"/>
          <w:sz w:val="24"/>
          <w:szCs w:val="24"/>
          <w:lang w:val="pt-BR"/>
        </w:rPr>
        <w:t xml:space="preserve">, o instrumento comunicação poderá ser </w:t>
      </w:r>
      <w:r w:rsidRPr="00C25627">
        <w:rPr>
          <w:rFonts w:ascii="Times New Roman" w:eastAsia="Calibri" w:hAnsi="Times New Roman" w:cs="Times New Roman"/>
          <w:sz w:val="24"/>
          <w:szCs w:val="24"/>
          <w:lang w:val="pt-BR"/>
        </w:rPr>
        <w:lastRenderedPageBreak/>
        <w:t>utilizado na divulgação de informações, promoção de educação ambiental, mediação de encontros de agentes econ</w:t>
      </w:r>
      <w:r w:rsidR="008B7F3D">
        <w:rPr>
          <w:rFonts w:ascii="Times New Roman" w:eastAsia="Calibri" w:hAnsi="Times New Roman" w:cs="Times New Roman"/>
          <w:sz w:val="24"/>
          <w:szCs w:val="24"/>
          <w:lang w:val="pt-BR"/>
        </w:rPr>
        <w:t>ó</w:t>
      </w:r>
      <w:r w:rsidRPr="00C25627">
        <w:rPr>
          <w:rFonts w:ascii="Times New Roman" w:eastAsia="Calibri" w:hAnsi="Times New Roman" w:cs="Times New Roman"/>
          <w:sz w:val="24"/>
          <w:szCs w:val="24"/>
          <w:lang w:val="pt-BR"/>
        </w:rPr>
        <w:t>micos</w:t>
      </w:r>
      <w:r w:rsidR="00215C68">
        <w:rPr>
          <w:rFonts w:ascii="Times New Roman" w:eastAsia="Calibri" w:hAnsi="Times New Roman" w:cs="Times New Roman"/>
          <w:sz w:val="24"/>
          <w:szCs w:val="24"/>
          <w:lang w:val="pt-BR"/>
        </w:rPr>
        <w:t xml:space="preserve"> e</w:t>
      </w:r>
      <w:r w:rsidRPr="00C25627">
        <w:rPr>
          <w:rFonts w:ascii="Times New Roman" w:eastAsia="Calibri" w:hAnsi="Times New Roman" w:cs="Times New Roman"/>
          <w:sz w:val="24"/>
          <w:szCs w:val="24"/>
          <w:lang w:val="pt-BR"/>
        </w:rPr>
        <w:t xml:space="preserve"> divulgação de selos ambientais.</w:t>
      </w:r>
      <w:r w:rsidR="007F2460">
        <w:rPr>
          <w:rFonts w:ascii="Times New Roman" w:eastAsia="Calibri" w:hAnsi="Times New Roman" w:cs="Times New Roman"/>
          <w:sz w:val="24"/>
          <w:szCs w:val="24"/>
          <w:lang w:val="pt-BR"/>
        </w:rPr>
        <w:t xml:space="preserve"> </w:t>
      </w:r>
    </w:p>
    <w:p w:rsidR="00562B51" w:rsidRDefault="00562B51" w:rsidP="006E4A4F">
      <w:pPr>
        <w:spacing w:after="0" w:line="360" w:lineRule="auto"/>
        <w:jc w:val="both"/>
        <w:rPr>
          <w:rFonts w:ascii="Times New Roman" w:eastAsia="Times New Roman" w:hAnsi="Times New Roman" w:cs="Times New Roman"/>
          <w:sz w:val="24"/>
          <w:szCs w:val="24"/>
          <w:lang w:val="pt-BR" w:eastAsia="pt-PT"/>
        </w:rPr>
      </w:pPr>
    </w:p>
    <w:p w:rsidR="007F2460" w:rsidRDefault="005D5903" w:rsidP="006E4A4F">
      <w:pPr>
        <w:spacing w:after="0" w:line="360" w:lineRule="auto"/>
        <w:ind w:firstLine="708"/>
        <w:jc w:val="both"/>
        <w:rPr>
          <w:rFonts w:ascii="Times New Roman" w:eastAsia="Times New Roman" w:hAnsi="Times New Roman" w:cs="Times New Roman"/>
          <w:sz w:val="24"/>
          <w:szCs w:val="24"/>
          <w:lang w:val="pt-BR" w:eastAsia="pt-PT"/>
        </w:rPr>
      </w:pPr>
      <w:r w:rsidRPr="001F4EFD">
        <w:rPr>
          <w:rFonts w:ascii="Times New Roman" w:eastAsia="Times New Roman" w:hAnsi="Times New Roman" w:cs="Times New Roman"/>
          <w:sz w:val="24"/>
          <w:szCs w:val="24"/>
          <w:lang w:val="pt-BR" w:eastAsia="pt-PT"/>
        </w:rPr>
        <w:t xml:space="preserve">É nosso entendimento que a comunicação é um elemento estratégico na materialização da política </w:t>
      </w:r>
      <w:r>
        <w:rPr>
          <w:rFonts w:ascii="Times New Roman" w:eastAsia="Times New Roman" w:hAnsi="Times New Roman" w:cs="Times New Roman"/>
          <w:sz w:val="24"/>
          <w:szCs w:val="24"/>
          <w:lang w:val="pt-BR" w:eastAsia="pt-PT"/>
        </w:rPr>
        <w:t xml:space="preserve">ambiental, pois como diz </w:t>
      </w:r>
      <w:r w:rsidRPr="005D5903">
        <w:rPr>
          <w:rFonts w:ascii="Times New Roman" w:eastAsia="Times New Roman" w:hAnsi="Times New Roman" w:cs="Times New Roman"/>
          <w:sz w:val="24"/>
          <w:szCs w:val="24"/>
          <w:lang w:val="pt-BR" w:eastAsia="pt-PT"/>
        </w:rPr>
        <w:t>MONTESQUIEU</w:t>
      </w:r>
      <w:r>
        <w:rPr>
          <w:rFonts w:ascii="Times New Roman" w:eastAsia="Times New Roman" w:hAnsi="Times New Roman" w:cs="Times New Roman"/>
          <w:sz w:val="24"/>
          <w:szCs w:val="24"/>
          <w:lang w:val="pt-BR" w:eastAsia="pt-PT"/>
        </w:rPr>
        <w:t xml:space="preserve"> (</w:t>
      </w:r>
      <w:r w:rsidRPr="005D5903">
        <w:rPr>
          <w:rFonts w:ascii="Times New Roman" w:eastAsia="Times New Roman" w:hAnsi="Times New Roman" w:cs="Times New Roman"/>
          <w:sz w:val="24"/>
          <w:szCs w:val="24"/>
          <w:lang w:val="pt-BR" w:eastAsia="pt-PT"/>
        </w:rPr>
        <w:t>1748</w:t>
      </w:r>
      <w:r>
        <w:rPr>
          <w:rFonts w:ascii="Times New Roman" w:eastAsia="Times New Roman" w:hAnsi="Times New Roman" w:cs="Times New Roman"/>
          <w:sz w:val="24"/>
          <w:szCs w:val="24"/>
          <w:lang w:val="pt-BR" w:eastAsia="pt-PT"/>
        </w:rPr>
        <w:t xml:space="preserve">), citado por </w:t>
      </w:r>
      <w:r w:rsidRPr="005D5903">
        <w:rPr>
          <w:rFonts w:ascii="Times New Roman" w:eastAsia="Times New Roman" w:hAnsi="Times New Roman" w:cs="Times New Roman"/>
          <w:sz w:val="24"/>
          <w:szCs w:val="24"/>
          <w:lang w:val="pt-BR" w:eastAsia="pt-PT"/>
        </w:rPr>
        <w:t>Oosterbeek</w:t>
      </w:r>
      <w:r>
        <w:rPr>
          <w:rFonts w:ascii="Times New Roman" w:eastAsia="Times New Roman" w:hAnsi="Times New Roman" w:cs="Times New Roman"/>
          <w:sz w:val="24"/>
          <w:szCs w:val="24"/>
          <w:lang w:val="pt-BR" w:eastAsia="pt-PT"/>
        </w:rPr>
        <w:t xml:space="preserve"> (2013), </w:t>
      </w:r>
    </w:p>
    <w:p w:rsidR="005D5903" w:rsidRPr="005D5903" w:rsidRDefault="005D5903" w:rsidP="0095616D">
      <w:pPr>
        <w:spacing w:after="0" w:line="276" w:lineRule="auto"/>
        <w:ind w:left="2268"/>
        <w:jc w:val="both"/>
        <w:rPr>
          <w:rFonts w:ascii="Times New Roman" w:eastAsia="Times New Roman" w:hAnsi="Times New Roman" w:cs="Times New Roman"/>
          <w:sz w:val="20"/>
          <w:szCs w:val="20"/>
          <w:lang w:val="pt-BR" w:eastAsia="pt-PT"/>
        </w:rPr>
      </w:pPr>
      <w:r w:rsidRPr="005D5903">
        <w:rPr>
          <w:rFonts w:ascii="Times New Roman" w:eastAsia="Times New Roman" w:hAnsi="Times New Roman" w:cs="Times New Roman"/>
          <w:sz w:val="20"/>
          <w:szCs w:val="20"/>
          <w:lang w:val="pt-BR" w:eastAsia="pt-PT"/>
        </w:rPr>
        <w:t xml:space="preserve">Quando se quer mudar os costumes e as maneiras, não se deve mudá-los pelas leis; isso pareceria demasiado tirânico: é melhor mudá-los com outros costumes e outras maneiras (…); e é uma política muito má mudar pelas leis o que deve ser mudado pelas maneiras. </w:t>
      </w:r>
    </w:p>
    <w:p w:rsidR="007F2460" w:rsidRDefault="007F2460" w:rsidP="006E4A4F">
      <w:pPr>
        <w:keepNext/>
        <w:keepLines/>
        <w:spacing w:after="0"/>
        <w:jc w:val="both"/>
        <w:outlineLvl w:val="0"/>
        <w:rPr>
          <w:rFonts w:ascii="Times New Roman" w:eastAsia="Times New Roman" w:hAnsi="Times New Roman" w:cs="Times New Roman"/>
          <w:sz w:val="24"/>
          <w:szCs w:val="24"/>
          <w:lang w:val="pt-BR" w:eastAsia="pt-PT"/>
        </w:rPr>
      </w:pPr>
    </w:p>
    <w:p w:rsidR="000165DA" w:rsidRDefault="000165DA" w:rsidP="00D2442C">
      <w:pPr>
        <w:keepNext/>
        <w:keepLines/>
        <w:spacing w:after="0" w:line="360" w:lineRule="auto"/>
        <w:ind w:firstLine="708"/>
        <w:jc w:val="both"/>
        <w:outlineLvl w:val="0"/>
        <w:rPr>
          <w:rFonts w:ascii="Times New Roman" w:eastAsia="Times New Roman" w:hAnsi="Times New Roman" w:cs="Times New Roman"/>
          <w:sz w:val="24"/>
          <w:szCs w:val="24"/>
          <w:lang w:val="pt-BR" w:eastAsia="pt-PT"/>
        </w:rPr>
      </w:pPr>
      <w:r>
        <w:rPr>
          <w:rFonts w:ascii="Times New Roman" w:eastAsia="Times New Roman" w:hAnsi="Times New Roman" w:cs="Times New Roman"/>
          <w:sz w:val="24"/>
          <w:szCs w:val="24"/>
          <w:lang w:val="pt-BR" w:eastAsia="pt-PT"/>
        </w:rPr>
        <w:t xml:space="preserve">As áreas protegidas têm sido, estratégicamente, escolhidas como espaços para </w:t>
      </w:r>
      <w:r w:rsidR="008B4102">
        <w:rPr>
          <w:rFonts w:ascii="Times New Roman" w:eastAsia="Times New Roman" w:hAnsi="Times New Roman" w:cs="Times New Roman"/>
          <w:sz w:val="24"/>
          <w:szCs w:val="24"/>
          <w:lang w:val="pt-BR" w:eastAsia="pt-PT"/>
        </w:rPr>
        <w:t>territorialização</w:t>
      </w:r>
      <w:r>
        <w:rPr>
          <w:rFonts w:ascii="Times New Roman" w:eastAsia="Times New Roman" w:hAnsi="Times New Roman" w:cs="Times New Roman"/>
          <w:sz w:val="24"/>
          <w:szCs w:val="24"/>
          <w:lang w:val="pt-BR" w:eastAsia="pt-PT"/>
        </w:rPr>
        <w:t xml:space="preserve"> de poíticas ambientais, não só </w:t>
      </w:r>
      <w:r w:rsidR="008B4102">
        <w:rPr>
          <w:rFonts w:ascii="Times New Roman" w:eastAsia="Times New Roman" w:hAnsi="Times New Roman" w:cs="Times New Roman"/>
          <w:sz w:val="24"/>
          <w:szCs w:val="24"/>
          <w:lang w:val="pt-BR" w:eastAsia="pt-PT"/>
        </w:rPr>
        <w:t>em termos de</w:t>
      </w:r>
      <w:r>
        <w:rPr>
          <w:rFonts w:ascii="Times New Roman" w:eastAsia="Times New Roman" w:hAnsi="Times New Roman" w:cs="Times New Roman"/>
          <w:sz w:val="24"/>
          <w:szCs w:val="24"/>
          <w:lang w:val="pt-BR" w:eastAsia="pt-PT"/>
        </w:rPr>
        <w:t xml:space="preserve"> </w:t>
      </w:r>
      <w:r w:rsidR="008B4102">
        <w:rPr>
          <w:rFonts w:ascii="Times New Roman" w:eastAsia="Times New Roman" w:hAnsi="Times New Roman" w:cs="Times New Roman"/>
          <w:sz w:val="24"/>
          <w:szCs w:val="24"/>
          <w:lang w:val="pt-BR" w:eastAsia="pt-PT"/>
        </w:rPr>
        <w:t xml:space="preserve">medidas de </w:t>
      </w:r>
      <w:r>
        <w:rPr>
          <w:rFonts w:ascii="Times New Roman" w:eastAsia="Times New Roman" w:hAnsi="Times New Roman" w:cs="Times New Roman"/>
          <w:sz w:val="24"/>
          <w:szCs w:val="24"/>
          <w:lang w:val="pt-BR" w:eastAsia="pt-PT"/>
        </w:rPr>
        <w:t>mitigação  e ou adaptação dos efeitos das mudanças climáticas, conservando e protegendo os recursos biológicos, geológicos</w:t>
      </w:r>
      <w:r w:rsidR="008B4102">
        <w:rPr>
          <w:rFonts w:ascii="Times New Roman" w:eastAsia="Times New Roman" w:hAnsi="Times New Roman" w:cs="Times New Roman"/>
          <w:sz w:val="24"/>
          <w:szCs w:val="24"/>
          <w:lang w:val="pt-BR" w:eastAsia="pt-PT"/>
        </w:rPr>
        <w:t>, mas também como palcos de transformação socioeconómicas</w:t>
      </w:r>
      <w:r w:rsidR="00FF39BA">
        <w:rPr>
          <w:rFonts w:ascii="Times New Roman" w:eastAsia="Times New Roman" w:hAnsi="Times New Roman" w:cs="Times New Roman"/>
          <w:sz w:val="24"/>
          <w:szCs w:val="24"/>
          <w:lang w:val="pt-BR" w:eastAsia="pt-PT"/>
        </w:rPr>
        <w:t xml:space="preserve"> e culturais</w:t>
      </w:r>
      <w:r w:rsidR="008B4102">
        <w:rPr>
          <w:rFonts w:ascii="Times New Roman" w:eastAsia="Times New Roman" w:hAnsi="Times New Roman" w:cs="Times New Roman"/>
          <w:sz w:val="24"/>
          <w:szCs w:val="24"/>
          <w:lang w:val="pt-BR" w:eastAsia="pt-PT"/>
        </w:rPr>
        <w:t>.</w:t>
      </w:r>
    </w:p>
    <w:p w:rsidR="00A25B16" w:rsidRPr="003646CF" w:rsidRDefault="00A25B16" w:rsidP="00D2442C">
      <w:pPr>
        <w:keepNext/>
        <w:keepLines/>
        <w:spacing w:after="0" w:line="360" w:lineRule="auto"/>
        <w:ind w:firstLine="708"/>
        <w:jc w:val="both"/>
        <w:outlineLvl w:val="0"/>
        <w:rPr>
          <w:rFonts w:ascii="Times New Roman" w:eastAsia="Times New Roman" w:hAnsi="Times New Roman" w:cs="Times New Roman"/>
          <w:color w:val="FF0000"/>
          <w:sz w:val="24"/>
          <w:szCs w:val="24"/>
          <w:lang w:val="pt-BR" w:eastAsia="pt-PT"/>
        </w:rPr>
      </w:pPr>
      <w:r w:rsidRPr="00A25B16">
        <w:rPr>
          <w:rFonts w:ascii="Times New Roman" w:eastAsia="Times New Roman" w:hAnsi="Times New Roman" w:cs="Times New Roman"/>
          <w:sz w:val="24"/>
          <w:szCs w:val="24"/>
          <w:lang w:val="pt-BR" w:eastAsia="pt-PT"/>
        </w:rPr>
        <w:t>As áreas protegidas surgiram desde a criação,</w:t>
      </w:r>
      <w:r w:rsidR="00F45172">
        <w:rPr>
          <w:rFonts w:ascii="Times New Roman" w:eastAsia="Times New Roman" w:hAnsi="Times New Roman" w:cs="Times New Roman"/>
          <w:sz w:val="24"/>
          <w:szCs w:val="24"/>
          <w:lang w:val="pt-BR" w:eastAsia="pt-PT"/>
        </w:rPr>
        <w:t xml:space="preserve"> em </w:t>
      </w:r>
      <w:r w:rsidRPr="00A25B16">
        <w:rPr>
          <w:rFonts w:ascii="Times New Roman" w:eastAsia="Times New Roman" w:hAnsi="Times New Roman" w:cs="Times New Roman"/>
          <w:sz w:val="24"/>
          <w:szCs w:val="24"/>
          <w:lang w:val="pt-BR" w:eastAsia="pt-PT"/>
        </w:rPr>
        <w:t xml:space="preserve">1872, do primeiro parque nacional do mundo (Yellowstone National Park), nos Estados Unidos, data a partir da qual </w:t>
      </w:r>
      <w:r w:rsidR="001D2262">
        <w:rPr>
          <w:rFonts w:ascii="Times New Roman" w:eastAsia="Times New Roman" w:hAnsi="Times New Roman" w:cs="Times New Roman"/>
          <w:sz w:val="24"/>
          <w:szCs w:val="24"/>
          <w:lang w:val="pt-BR" w:eastAsia="pt-PT"/>
        </w:rPr>
        <w:t xml:space="preserve">o </w:t>
      </w:r>
      <w:r w:rsidRPr="00A25B16">
        <w:rPr>
          <w:rFonts w:ascii="Times New Roman" w:eastAsia="Times New Roman" w:hAnsi="Times New Roman" w:cs="Times New Roman"/>
          <w:sz w:val="24"/>
          <w:szCs w:val="24"/>
          <w:lang w:val="pt-BR" w:eastAsia="pt-PT"/>
        </w:rPr>
        <w:t>conceito e a forma de aplicar os princípios de conservação sofreram várias mudanças. O termo “Parque” foi entendido inicialmente como uma área de protecção para o lazer da população, ao passo que o termo “nacional” concedia uma conotação mais precisa à uma superfície de propriedade de uma nação, sendo administrada por seu respectivo governo.</w:t>
      </w:r>
      <w:r w:rsidR="00D4100C" w:rsidRPr="00D4100C">
        <w:t xml:space="preserve"> </w:t>
      </w:r>
      <w:r w:rsidR="00D4100C" w:rsidRPr="00D4100C">
        <w:rPr>
          <w:rFonts w:ascii="Times New Roman" w:eastAsia="Times New Roman" w:hAnsi="Times New Roman" w:cs="Times New Roman"/>
          <w:sz w:val="24"/>
          <w:szCs w:val="24"/>
          <w:lang w:val="pt-BR" w:eastAsia="pt-PT"/>
        </w:rPr>
        <w:t>Moscovici (1974) citado por D</w:t>
      </w:r>
      <w:r w:rsidR="00D4100C">
        <w:rPr>
          <w:rFonts w:ascii="Times New Roman" w:eastAsia="Times New Roman" w:hAnsi="Times New Roman" w:cs="Times New Roman"/>
          <w:sz w:val="24"/>
          <w:szCs w:val="24"/>
          <w:lang w:val="pt-BR" w:eastAsia="pt-PT"/>
        </w:rPr>
        <w:t>iegues</w:t>
      </w:r>
      <w:r w:rsidR="00D4100C" w:rsidRPr="00D4100C">
        <w:rPr>
          <w:rFonts w:ascii="Times New Roman" w:eastAsia="Times New Roman" w:hAnsi="Times New Roman" w:cs="Times New Roman"/>
          <w:sz w:val="24"/>
          <w:szCs w:val="24"/>
          <w:lang w:val="pt-BR" w:eastAsia="pt-PT"/>
        </w:rPr>
        <w:t>, A. C. S. (1998)</w:t>
      </w:r>
      <w:r w:rsidR="00BD2DC5">
        <w:rPr>
          <w:rFonts w:ascii="Times New Roman" w:eastAsia="Times New Roman" w:hAnsi="Times New Roman" w:cs="Times New Roman"/>
          <w:sz w:val="24"/>
          <w:szCs w:val="24"/>
          <w:lang w:val="pt-BR" w:eastAsia="pt-PT"/>
        </w:rPr>
        <w:t>.</w:t>
      </w:r>
    </w:p>
    <w:p w:rsidR="00BD2DC5" w:rsidRDefault="00BD2DC5" w:rsidP="00D2442C">
      <w:pPr>
        <w:spacing w:after="0" w:line="360" w:lineRule="auto"/>
        <w:ind w:firstLine="708"/>
        <w:jc w:val="both"/>
        <w:rPr>
          <w:rFonts w:ascii="Times New Roman" w:eastAsia="Times New Roman" w:hAnsi="Times New Roman" w:cs="Times New Roman"/>
          <w:sz w:val="24"/>
          <w:szCs w:val="24"/>
          <w:lang w:val="pt-BR" w:eastAsia="pt-PT"/>
        </w:rPr>
      </w:pPr>
      <w:r>
        <w:rPr>
          <w:rFonts w:ascii="Times New Roman" w:eastAsia="Times New Roman" w:hAnsi="Times New Roman" w:cs="Times New Roman"/>
          <w:sz w:val="24"/>
          <w:szCs w:val="24"/>
          <w:lang w:val="pt-BR" w:eastAsia="pt-PT"/>
        </w:rPr>
        <w:t xml:space="preserve">Entretanto, segundo </w:t>
      </w:r>
      <w:r w:rsidRPr="00BD2DC5">
        <w:rPr>
          <w:rFonts w:ascii="Times New Roman" w:eastAsia="Times New Roman" w:hAnsi="Times New Roman" w:cs="Times New Roman"/>
          <w:sz w:val="24"/>
          <w:szCs w:val="24"/>
          <w:lang w:val="pt-BR" w:eastAsia="pt-PT"/>
        </w:rPr>
        <w:t>Spínola (2013</w:t>
      </w:r>
      <w:r w:rsidR="007479E8">
        <w:rPr>
          <w:rFonts w:ascii="Times New Roman" w:eastAsia="Times New Roman" w:hAnsi="Times New Roman" w:cs="Times New Roman"/>
          <w:sz w:val="24"/>
          <w:szCs w:val="24"/>
          <w:lang w:val="pt-BR" w:eastAsia="pt-PT"/>
        </w:rPr>
        <w:t>),</w:t>
      </w:r>
      <w:r w:rsidRPr="00BD2DC5">
        <w:rPr>
          <w:rFonts w:ascii="Times New Roman" w:eastAsia="Times New Roman" w:hAnsi="Times New Roman" w:cs="Times New Roman"/>
          <w:sz w:val="24"/>
          <w:szCs w:val="24"/>
          <w:lang w:val="pt-BR" w:eastAsia="pt-PT"/>
        </w:rPr>
        <w:t xml:space="preserve"> </w:t>
      </w:r>
      <w:r>
        <w:rPr>
          <w:rFonts w:ascii="Times New Roman" w:eastAsia="Times New Roman" w:hAnsi="Times New Roman" w:cs="Times New Roman"/>
          <w:sz w:val="24"/>
          <w:szCs w:val="24"/>
          <w:lang w:val="pt-BR" w:eastAsia="pt-PT"/>
        </w:rPr>
        <w:t>a</w:t>
      </w:r>
      <w:r w:rsidRPr="00BD2DC5">
        <w:rPr>
          <w:rFonts w:ascii="Times New Roman" w:eastAsia="Times New Roman" w:hAnsi="Times New Roman" w:cs="Times New Roman"/>
          <w:sz w:val="24"/>
          <w:szCs w:val="24"/>
          <w:lang w:val="pt-BR" w:eastAsia="pt-PT"/>
        </w:rPr>
        <w:t xml:space="preserve"> necessidade e o desejo de preserva</w:t>
      </w:r>
      <w:r>
        <w:rPr>
          <w:rFonts w:ascii="Times New Roman" w:eastAsia="Times New Roman" w:hAnsi="Times New Roman" w:cs="Times New Roman"/>
          <w:sz w:val="24"/>
          <w:szCs w:val="24"/>
          <w:lang w:val="pt-BR" w:eastAsia="pt-PT"/>
        </w:rPr>
        <w:t>ção</w:t>
      </w:r>
      <w:r w:rsidRPr="00BD2DC5">
        <w:rPr>
          <w:rFonts w:ascii="Times New Roman" w:eastAsia="Times New Roman" w:hAnsi="Times New Roman" w:cs="Times New Roman"/>
          <w:sz w:val="24"/>
          <w:szCs w:val="24"/>
          <w:lang w:val="pt-BR" w:eastAsia="pt-PT"/>
        </w:rPr>
        <w:t xml:space="preserve"> </w:t>
      </w:r>
      <w:r>
        <w:rPr>
          <w:rFonts w:ascii="Times New Roman" w:eastAsia="Times New Roman" w:hAnsi="Times New Roman" w:cs="Times New Roman"/>
          <w:sz w:val="24"/>
          <w:szCs w:val="24"/>
          <w:lang w:val="pt-BR" w:eastAsia="pt-PT"/>
        </w:rPr>
        <w:t>f</w:t>
      </w:r>
      <w:r w:rsidRPr="00BD2DC5">
        <w:rPr>
          <w:rFonts w:ascii="Times New Roman" w:eastAsia="Times New Roman" w:hAnsi="Times New Roman" w:cs="Times New Roman"/>
          <w:sz w:val="24"/>
          <w:szCs w:val="24"/>
          <w:lang w:val="pt-BR" w:eastAsia="pt-PT"/>
        </w:rPr>
        <w:t xml:space="preserve">a natureza </w:t>
      </w:r>
      <w:r>
        <w:rPr>
          <w:rFonts w:ascii="Times New Roman" w:eastAsia="Times New Roman" w:hAnsi="Times New Roman" w:cs="Times New Roman"/>
          <w:sz w:val="24"/>
          <w:szCs w:val="24"/>
          <w:lang w:val="pt-BR" w:eastAsia="pt-PT"/>
        </w:rPr>
        <w:t xml:space="preserve">foram </w:t>
      </w:r>
      <w:r w:rsidRPr="00BD2DC5">
        <w:rPr>
          <w:rFonts w:ascii="Times New Roman" w:eastAsia="Times New Roman" w:hAnsi="Times New Roman" w:cs="Times New Roman"/>
          <w:sz w:val="24"/>
          <w:szCs w:val="24"/>
          <w:lang w:val="pt-BR" w:eastAsia="pt-PT"/>
        </w:rPr>
        <w:t>manifesta</w:t>
      </w:r>
      <w:r>
        <w:rPr>
          <w:rFonts w:ascii="Times New Roman" w:eastAsia="Times New Roman" w:hAnsi="Times New Roman" w:cs="Times New Roman"/>
          <w:sz w:val="24"/>
          <w:szCs w:val="24"/>
          <w:lang w:val="pt-BR" w:eastAsia="pt-PT"/>
        </w:rPr>
        <w:t>das por</w:t>
      </w:r>
      <w:r w:rsidRPr="00BD2DC5">
        <w:rPr>
          <w:rFonts w:ascii="Times New Roman" w:eastAsia="Times New Roman" w:hAnsi="Times New Roman" w:cs="Times New Roman"/>
          <w:sz w:val="24"/>
          <w:szCs w:val="24"/>
          <w:lang w:val="pt-BR" w:eastAsia="pt-PT"/>
        </w:rPr>
        <w:t xml:space="preserve"> diversas sociedades humanas, </w:t>
      </w:r>
      <w:r>
        <w:rPr>
          <w:rFonts w:ascii="Times New Roman" w:eastAsia="Times New Roman" w:hAnsi="Times New Roman" w:cs="Times New Roman"/>
          <w:sz w:val="24"/>
          <w:szCs w:val="24"/>
          <w:lang w:val="pt-BR" w:eastAsia="pt-PT"/>
        </w:rPr>
        <w:t>muito</w:t>
      </w:r>
      <w:r w:rsidRPr="00BD2DC5">
        <w:rPr>
          <w:rFonts w:ascii="Times New Roman" w:eastAsia="Times New Roman" w:hAnsi="Times New Roman" w:cs="Times New Roman"/>
          <w:sz w:val="24"/>
          <w:szCs w:val="24"/>
          <w:lang w:val="pt-BR" w:eastAsia="pt-PT"/>
        </w:rPr>
        <w:t xml:space="preserve"> mais cedo do que geralmente se </w:t>
      </w:r>
      <w:r>
        <w:rPr>
          <w:rFonts w:ascii="Times New Roman" w:eastAsia="Times New Roman" w:hAnsi="Times New Roman" w:cs="Times New Roman"/>
          <w:sz w:val="24"/>
          <w:szCs w:val="24"/>
          <w:lang w:val="pt-BR" w:eastAsia="pt-PT"/>
        </w:rPr>
        <w:t>imagina</w:t>
      </w:r>
      <w:r w:rsidRPr="00BD2DC5">
        <w:rPr>
          <w:rFonts w:ascii="Times New Roman" w:eastAsia="Times New Roman" w:hAnsi="Times New Roman" w:cs="Times New Roman"/>
          <w:sz w:val="24"/>
          <w:szCs w:val="24"/>
          <w:lang w:val="pt-BR" w:eastAsia="pt-PT"/>
        </w:rPr>
        <w:t xml:space="preserve">. </w:t>
      </w:r>
      <w:r w:rsidR="007479E8">
        <w:rPr>
          <w:rFonts w:ascii="Times New Roman" w:eastAsia="Times New Roman" w:hAnsi="Times New Roman" w:cs="Times New Roman"/>
          <w:sz w:val="24"/>
          <w:szCs w:val="24"/>
          <w:lang w:val="pt-BR" w:eastAsia="pt-PT"/>
        </w:rPr>
        <w:t>“</w:t>
      </w:r>
      <w:r w:rsidRPr="00BD2DC5">
        <w:rPr>
          <w:rFonts w:ascii="Times New Roman" w:eastAsia="Times New Roman" w:hAnsi="Times New Roman" w:cs="Times New Roman"/>
          <w:sz w:val="24"/>
          <w:szCs w:val="24"/>
          <w:lang w:val="pt-BR" w:eastAsia="pt-PT"/>
        </w:rPr>
        <w:t>Atribui-se a Platão, por exemplo, ainda no século IV a.C., a preocupação com a preservação das florestas, em função do seu papel predominante como reguladoras do ciclo da água e controlador</w:t>
      </w:r>
      <w:r w:rsidR="007479E8">
        <w:rPr>
          <w:rFonts w:ascii="Times New Roman" w:eastAsia="Times New Roman" w:hAnsi="Times New Roman" w:cs="Times New Roman"/>
          <w:sz w:val="24"/>
          <w:szCs w:val="24"/>
          <w:lang w:val="pt-BR" w:eastAsia="pt-PT"/>
        </w:rPr>
        <w:t>as da erosão”</w:t>
      </w:r>
      <w:r w:rsidRPr="00BD2DC5">
        <w:rPr>
          <w:rFonts w:ascii="Times New Roman" w:eastAsia="Times New Roman" w:hAnsi="Times New Roman" w:cs="Times New Roman"/>
          <w:sz w:val="24"/>
          <w:szCs w:val="24"/>
          <w:lang w:val="pt-BR" w:eastAsia="pt-PT"/>
        </w:rPr>
        <w:t xml:space="preserve"> (p</w:t>
      </w:r>
      <w:r>
        <w:rPr>
          <w:rFonts w:ascii="Times New Roman" w:eastAsia="Times New Roman" w:hAnsi="Times New Roman" w:cs="Times New Roman"/>
          <w:sz w:val="24"/>
          <w:szCs w:val="24"/>
          <w:lang w:val="pt-BR" w:eastAsia="pt-PT"/>
        </w:rPr>
        <w:t>p</w:t>
      </w:r>
      <w:r w:rsidRPr="00BD2DC5">
        <w:rPr>
          <w:rFonts w:ascii="Times New Roman" w:eastAsia="Times New Roman" w:hAnsi="Times New Roman" w:cs="Times New Roman"/>
          <w:sz w:val="24"/>
          <w:szCs w:val="24"/>
          <w:lang w:val="pt-BR" w:eastAsia="pt-PT"/>
        </w:rPr>
        <w:t>. 72-73)</w:t>
      </w:r>
      <w:r w:rsidR="007479E8">
        <w:rPr>
          <w:rFonts w:ascii="Times New Roman" w:eastAsia="Times New Roman" w:hAnsi="Times New Roman" w:cs="Times New Roman"/>
          <w:sz w:val="24"/>
          <w:szCs w:val="24"/>
          <w:lang w:val="pt-BR" w:eastAsia="pt-PT"/>
        </w:rPr>
        <w:t>.</w:t>
      </w:r>
    </w:p>
    <w:p w:rsidR="0055549B" w:rsidRDefault="00A14434" w:rsidP="00D2442C">
      <w:pPr>
        <w:spacing w:after="0" w:line="360" w:lineRule="auto"/>
        <w:ind w:firstLine="708"/>
        <w:jc w:val="both"/>
        <w:rPr>
          <w:rFonts w:ascii="Times New Roman" w:eastAsia="Times New Roman" w:hAnsi="Times New Roman" w:cs="Times New Roman"/>
          <w:sz w:val="24"/>
          <w:szCs w:val="24"/>
          <w:lang w:val="pt-BR" w:eastAsia="pt-PT"/>
        </w:rPr>
      </w:pPr>
      <w:r>
        <w:rPr>
          <w:rFonts w:ascii="Times New Roman" w:eastAsia="Times New Roman" w:hAnsi="Times New Roman" w:cs="Times New Roman"/>
          <w:sz w:val="24"/>
          <w:szCs w:val="24"/>
          <w:lang w:val="pt-BR" w:eastAsia="pt-PT"/>
        </w:rPr>
        <w:t>Igualmente, s</w:t>
      </w:r>
      <w:r w:rsidR="0055549B" w:rsidRPr="0055549B">
        <w:rPr>
          <w:rFonts w:ascii="Times New Roman" w:eastAsia="Times New Roman" w:hAnsi="Times New Roman" w:cs="Times New Roman"/>
          <w:sz w:val="24"/>
          <w:szCs w:val="24"/>
          <w:lang w:val="pt-BR" w:eastAsia="pt-PT"/>
        </w:rPr>
        <w:t>egundo Matias (2009, p. 2)</w:t>
      </w:r>
      <w:r w:rsidR="0055549B">
        <w:rPr>
          <w:rFonts w:ascii="Times New Roman" w:eastAsia="Times New Roman" w:hAnsi="Times New Roman" w:cs="Times New Roman"/>
          <w:sz w:val="24"/>
          <w:szCs w:val="24"/>
          <w:lang w:val="pt-BR" w:eastAsia="pt-PT"/>
        </w:rPr>
        <w:t>, o</w:t>
      </w:r>
      <w:r w:rsidR="0055549B" w:rsidRPr="0055549B">
        <w:rPr>
          <w:rFonts w:ascii="Times New Roman" w:eastAsia="Times New Roman" w:hAnsi="Times New Roman" w:cs="Times New Roman"/>
          <w:sz w:val="24"/>
          <w:szCs w:val="24"/>
          <w:lang w:val="pt-BR" w:eastAsia="pt-PT"/>
        </w:rPr>
        <w:t xml:space="preserve"> movimento de criação de áreas protegidas é muito anterior ao movimento ambientalista e aos acordos internacionais </w:t>
      </w:r>
      <w:r w:rsidR="0055549B">
        <w:rPr>
          <w:rFonts w:ascii="Times New Roman" w:eastAsia="Times New Roman" w:hAnsi="Times New Roman" w:cs="Times New Roman"/>
          <w:sz w:val="24"/>
          <w:szCs w:val="24"/>
          <w:lang w:val="pt-BR" w:eastAsia="pt-PT"/>
        </w:rPr>
        <w:t>ligadas à conservação da diversidade biológica</w:t>
      </w:r>
      <w:r w:rsidR="0055549B" w:rsidRPr="0055549B">
        <w:rPr>
          <w:rFonts w:ascii="Times New Roman" w:eastAsia="Times New Roman" w:hAnsi="Times New Roman" w:cs="Times New Roman"/>
          <w:sz w:val="24"/>
          <w:szCs w:val="24"/>
          <w:lang w:val="pt-BR" w:eastAsia="pt-PT"/>
        </w:rPr>
        <w:t>, já que as suas r</w:t>
      </w:r>
      <w:r w:rsidR="0055549B">
        <w:rPr>
          <w:rFonts w:ascii="Times New Roman" w:eastAsia="Times New Roman" w:hAnsi="Times New Roman" w:cs="Times New Roman"/>
          <w:sz w:val="24"/>
          <w:szCs w:val="24"/>
          <w:lang w:val="pt-BR" w:eastAsia="pt-PT"/>
        </w:rPr>
        <w:t xml:space="preserve">aízes remontam ao século XVIII: </w:t>
      </w:r>
      <w:r w:rsidR="0055549B" w:rsidRPr="0055549B">
        <w:rPr>
          <w:rFonts w:ascii="Times New Roman" w:eastAsia="Times New Roman" w:hAnsi="Times New Roman" w:cs="Times New Roman"/>
          <w:sz w:val="24"/>
          <w:szCs w:val="24"/>
          <w:lang w:val="pt-BR" w:eastAsia="pt-PT"/>
        </w:rPr>
        <w:t>“essas raízes não são mais que as ideias precursoras das teorias conservacionistas e preservacionistas que surgiram nos Estados Unidos da América no século XIX e que ainda hoje influenciam as políticas ambientais e de conservação da natureza”.</w:t>
      </w:r>
    </w:p>
    <w:p w:rsidR="00D15C3F" w:rsidRDefault="00D15C3F" w:rsidP="00D2442C">
      <w:pPr>
        <w:spacing w:after="0" w:line="360" w:lineRule="auto"/>
        <w:ind w:firstLine="708"/>
        <w:jc w:val="both"/>
        <w:rPr>
          <w:rFonts w:ascii="Times New Roman" w:eastAsia="Times New Roman" w:hAnsi="Times New Roman" w:cs="Times New Roman"/>
          <w:sz w:val="24"/>
          <w:szCs w:val="24"/>
          <w:lang w:val="pt-BR" w:eastAsia="pt-PT"/>
        </w:rPr>
      </w:pPr>
      <w:r>
        <w:rPr>
          <w:rFonts w:ascii="Times New Roman" w:eastAsia="Times New Roman" w:hAnsi="Times New Roman" w:cs="Times New Roman"/>
          <w:sz w:val="24"/>
          <w:szCs w:val="24"/>
          <w:lang w:val="pt-BR" w:eastAsia="pt-PT"/>
        </w:rPr>
        <w:t xml:space="preserve">Para esse autor, </w:t>
      </w:r>
    </w:p>
    <w:p w:rsidR="0055549B" w:rsidRPr="00D15C3F" w:rsidRDefault="00D15C3F" w:rsidP="0095616D">
      <w:pPr>
        <w:spacing w:after="0" w:line="240" w:lineRule="auto"/>
        <w:ind w:left="2268"/>
        <w:jc w:val="both"/>
        <w:rPr>
          <w:rFonts w:ascii="Times New Roman" w:eastAsia="Times New Roman" w:hAnsi="Times New Roman" w:cs="Times New Roman"/>
          <w:sz w:val="20"/>
          <w:szCs w:val="20"/>
          <w:lang w:val="pt-BR" w:eastAsia="pt-PT"/>
        </w:rPr>
      </w:pPr>
      <w:r w:rsidRPr="00D15C3F">
        <w:rPr>
          <w:rFonts w:ascii="Times New Roman" w:eastAsia="Times New Roman" w:hAnsi="Times New Roman" w:cs="Times New Roman"/>
          <w:sz w:val="20"/>
          <w:szCs w:val="20"/>
          <w:lang w:val="pt-BR" w:eastAsia="pt-PT"/>
        </w:rPr>
        <w:t xml:space="preserve">As obras de George Perkins Marsh, Ralph Waldo Emerson e Henry David Thoreau, influenciados, por sua vez, pelo romantismo europeu do final do </w:t>
      </w:r>
      <w:r w:rsidRPr="00D15C3F">
        <w:rPr>
          <w:rFonts w:ascii="Times New Roman" w:eastAsia="Times New Roman" w:hAnsi="Times New Roman" w:cs="Times New Roman"/>
          <w:sz w:val="20"/>
          <w:szCs w:val="20"/>
          <w:lang w:val="pt-BR" w:eastAsia="pt-PT"/>
        </w:rPr>
        <w:lastRenderedPageBreak/>
        <w:t>século XVIII e início do século XIX, exaltavam a necessidade de proteger a natureza da ignorância e presunção do homem tendo constituído uma forte inspiração para o movimento de criação de áreas protegidas.</w:t>
      </w:r>
      <w:r>
        <w:rPr>
          <w:rFonts w:ascii="Times New Roman" w:eastAsia="Times New Roman" w:hAnsi="Times New Roman" w:cs="Times New Roman"/>
          <w:sz w:val="20"/>
          <w:szCs w:val="20"/>
          <w:lang w:val="pt-BR" w:eastAsia="pt-PT"/>
        </w:rPr>
        <w:t xml:space="preserve"> (p. 2)</w:t>
      </w:r>
    </w:p>
    <w:p w:rsidR="008066E4" w:rsidRDefault="008066E4" w:rsidP="00D2442C">
      <w:pPr>
        <w:spacing w:after="0" w:line="360" w:lineRule="auto"/>
        <w:ind w:firstLine="708"/>
        <w:jc w:val="both"/>
        <w:rPr>
          <w:rFonts w:ascii="Times New Roman" w:eastAsia="Times New Roman" w:hAnsi="Times New Roman" w:cs="Times New Roman"/>
          <w:sz w:val="24"/>
          <w:szCs w:val="24"/>
          <w:lang w:val="pt-BR" w:eastAsia="pt-PT"/>
        </w:rPr>
      </w:pPr>
    </w:p>
    <w:p w:rsidR="00150B3A" w:rsidRDefault="00A25B16" w:rsidP="00D2442C">
      <w:pPr>
        <w:spacing w:after="0" w:line="360" w:lineRule="auto"/>
        <w:ind w:firstLine="708"/>
        <w:jc w:val="both"/>
        <w:rPr>
          <w:rFonts w:ascii="Times New Roman" w:eastAsia="Times New Roman" w:hAnsi="Times New Roman" w:cs="Times New Roman"/>
          <w:sz w:val="24"/>
          <w:szCs w:val="24"/>
          <w:lang w:val="pt-BR" w:eastAsia="pt-PT"/>
        </w:rPr>
      </w:pPr>
      <w:r w:rsidRPr="00A25B16">
        <w:rPr>
          <w:rFonts w:ascii="Times New Roman" w:eastAsia="Times New Roman" w:hAnsi="Times New Roman" w:cs="Times New Roman"/>
          <w:sz w:val="24"/>
          <w:szCs w:val="24"/>
          <w:lang w:val="pt-BR" w:eastAsia="pt-PT"/>
        </w:rPr>
        <w:t>Uma área protegida é um espaço geográfico</w:t>
      </w:r>
      <w:r w:rsidR="00D4100C">
        <w:rPr>
          <w:rFonts w:ascii="Times New Roman" w:eastAsia="Times New Roman" w:hAnsi="Times New Roman" w:cs="Times New Roman"/>
          <w:sz w:val="24"/>
          <w:szCs w:val="24"/>
          <w:lang w:val="pt-BR" w:eastAsia="pt-PT"/>
        </w:rPr>
        <w:t>,</w:t>
      </w:r>
      <w:r w:rsidRPr="00A25B16">
        <w:rPr>
          <w:rFonts w:ascii="Times New Roman" w:eastAsia="Times New Roman" w:hAnsi="Times New Roman" w:cs="Times New Roman"/>
          <w:sz w:val="24"/>
          <w:szCs w:val="24"/>
          <w:lang w:val="pt-BR" w:eastAsia="pt-PT"/>
        </w:rPr>
        <w:t xml:space="preserve"> claramente definido, reconhecido, consagrado e gerido, através de meios legais ou outros meios efectivos, de modo a alcançar a conservação, a longo prazo, da natureza e dos serviços ecológicos e valores culturais associados </w:t>
      </w:r>
      <w:r w:rsidRPr="007933F3">
        <w:rPr>
          <w:rFonts w:ascii="Times New Roman" w:eastAsia="Times New Roman" w:hAnsi="Times New Roman" w:cs="Times New Roman"/>
          <w:sz w:val="24"/>
          <w:szCs w:val="24"/>
          <w:lang w:val="pt-BR" w:eastAsia="pt-PT"/>
        </w:rPr>
        <w:t>(</w:t>
      </w:r>
      <w:r w:rsidR="003E598D" w:rsidRPr="007933F3">
        <w:rPr>
          <w:rFonts w:ascii="Times New Roman" w:eastAsia="Times New Roman" w:hAnsi="Times New Roman" w:cs="Times New Roman"/>
          <w:sz w:val="24"/>
          <w:szCs w:val="24"/>
          <w:lang w:val="pt-BR" w:eastAsia="pt-PT"/>
        </w:rPr>
        <w:t>Dudley</w:t>
      </w:r>
      <w:r w:rsidR="00FF39BA" w:rsidRPr="007933F3">
        <w:rPr>
          <w:rFonts w:ascii="Times New Roman" w:eastAsia="Times New Roman" w:hAnsi="Times New Roman" w:cs="Times New Roman"/>
          <w:sz w:val="24"/>
          <w:szCs w:val="24"/>
          <w:lang w:val="pt-BR" w:eastAsia="pt-PT"/>
        </w:rPr>
        <w:t xml:space="preserve">,  </w:t>
      </w:r>
      <w:r w:rsidR="003E598D" w:rsidRPr="007933F3">
        <w:rPr>
          <w:rFonts w:ascii="Times New Roman" w:eastAsia="Times New Roman" w:hAnsi="Times New Roman" w:cs="Times New Roman"/>
          <w:sz w:val="24"/>
          <w:szCs w:val="24"/>
          <w:lang w:val="pt-BR" w:eastAsia="pt-PT"/>
        </w:rPr>
        <w:t>2008</w:t>
      </w:r>
      <w:r w:rsidR="003E598D" w:rsidRPr="003E598D">
        <w:rPr>
          <w:rFonts w:ascii="Times New Roman" w:eastAsia="Times New Roman" w:hAnsi="Times New Roman" w:cs="Times New Roman"/>
          <w:sz w:val="24"/>
          <w:szCs w:val="24"/>
          <w:lang w:val="pt-BR" w:eastAsia="pt-PT"/>
        </w:rPr>
        <w:t>)</w:t>
      </w:r>
      <w:r w:rsidR="003E598D">
        <w:rPr>
          <w:rFonts w:ascii="Times New Roman" w:eastAsia="Times New Roman" w:hAnsi="Times New Roman" w:cs="Times New Roman"/>
          <w:sz w:val="24"/>
          <w:szCs w:val="24"/>
          <w:lang w:val="pt-BR" w:eastAsia="pt-PT"/>
        </w:rPr>
        <w:t>.</w:t>
      </w:r>
      <w:r w:rsidR="00150B3A">
        <w:rPr>
          <w:rFonts w:ascii="Times New Roman" w:eastAsia="Times New Roman" w:hAnsi="Times New Roman" w:cs="Times New Roman"/>
          <w:sz w:val="24"/>
          <w:szCs w:val="24"/>
          <w:lang w:val="pt-BR" w:eastAsia="pt-PT"/>
        </w:rPr>
        <w:t xml:space="preserve"> </w:t>
      </w:r>
      <w:r w:rsidRPr="00A25B16">
        <w:rPr>
          <w:rFonts w:ascii="Times New Roman" w:eastAsia="Times New Roman" w:hAnsi="Times New Roman" w:cs="Times New Roman"/>
          <w:sz w:val="24"/>
          <w:szCs w:val="24"/>
          <w:lang w:val="pt-BR" w:eastAsia="pt-PT"/>
        </w:rPr>
        <w:t>As áreas protegidas são criadas para preservar valores específicos, como biológicos, socioeconómicos e culturais. A compreensão desses valores é fundamental para a gestão de uma área protegida.</w:t>
      </w:r>
      <w:r w:rsidR="00150B3A">
        <w:rPr>
          <w:rFonts w:ascii="Times New Roman" w:eastAsia="Times New Roman" w:hAnsi="Times New Roman" w:cs="Times New Roman"/>
          <w:sz w:val="24"/>
          <w:szCs w:val="24"/>
          <w:lang w:val="pt-BR" w:eastAsia="pt-PT"/>
        </w:rPr>
        <w:t xml:space="preserve"> </w:t>
      </w:r>
    </w:p>
    <w:p w:rsidR="001D2262" w:rsidRDefault="00D4100C" w:rsidP="00D2442C">
      <w:pPr>
        <w:spacing w:after="0" w:line="360" w:lineRule="auto"/>
        <w:ind w:firstLine="708"/>
        <w:jc w:val="both"/>
        <w:rPr>
          <w:rFonts w:ascii="Times New Roman" w:eastAsia="Times New Roman" w:hAnsi="Times New Roman" w:cs="Times New Roman"/>
          <w:sz w:val="24"/>
          <w:szCs w:val="24"/>
          <w:lang w:val="pt-BR" w:eastAsia="pt-PT"/>
        </w:rPr>
      </w:pPr>
      <w:r>
        <w:rPr>
          <w:rFonts w:ascii="Times New Roman" w:eastAsia="Times New Roman" w:hAnsi="Times New Roman" w:cs="Times New Roman"/>
          <w:sz w:val="24"/>
          <w:szCs w:val="24"/>
          <w:lang w:val="pt-BR" w:eastAsia="pt-PT"/>
        </w:rPr>
        <w:t xml:space="preserve">Segundo </w:t>
      </w:r>
      <w:r w:rsidRPr="00D4100C">
        <w:rPr>
          <w:rFonts w:ascii="Times New Roman" w:eastAsia="Times New Roman" w:hAnsi="Times New Roman" w:cs="Times New Roman"/>
          <w:sz w:val="24"/>
          <w:szCs w:val="24"/>
          <w:lang w:val="pt-BR" w:eastAsia="pt-PT"/>
        </w:rPr>
        <w:t>D</w:t>
      </w:r>
      <w:r>
        <w:rPr>
          <w:rFonts w:ascii="Times New Roman" w:eastAsia="Times New Roman" w:hAnsi="Times New Roman" w:cs="Times New Roman"/>
          <w:sz w:val="24"/>
          <w:szCs w:val="24"/>
          <w:lang w:val="pt-BR" w:eastAsia="pt-PT"/>
        </w:rPr>
        <w:t>iegues, A. C. S. (1998), o</w:t>
      </w:r>
      <w:r w:rsidR="00A25B16" w:rsidRPr="00A25B16">
        <w:rPr>
          <w:rFonts w:ascii="Times New Roman" w:eastAsia="Times New Roman" w:hAnsi="Times New Roman" w:cs="Times New Roman"/>
          <w:sz w:val="24"/>
          <w:szCs w:val="24"/>
          <w:lang w:val="pt-BR" w:eastAsia="pt-PT"/>
        </w:rPr>
        <w:t xml:space="preserve">s espaços naturais protegidos conheceram evolução quanto a paradigmas de conservação, desde a ideia de um espaço para proteção da natureza afastada do homem, através do estabelecimento de “ilhas”, para que o homem moderno pudesse admirá-la e reverenciá-la. </w:t>
      </w:r>
    </w:p>
    <w:p w:rsidR="00150B3A" w:rsidRDefault="00A25B16" w:rsidP="00D2442C">
      <w:pPr>
        <w:spacing w:after="0" w:line="360" w:lineRule="auto"/>
        <w:ind w:firstLine="708"/>
        <w:jc w:val="both"/>
        <w:rPr>
          <w:rFonts w:ascii="Times New Roman" w:eastAsia="Times New Roman" w:hAnsi="Times New Roman" w:cs="Times New Roman"/>
          <w:sz w:val="24"/>
          <w:szCs w:val="24"/>
          <w:lang w:val="pt-BR" w:eastAsia="pt-PT"/>
        </w:rPr>
      </w:pPr>
      <w:r w:rsidRPr="00A25B16">
        <w:rPr>
          <w:rFonts w:ascii="Times New Roman" w:eastAsia="Times New Roman" w:hAnsi="Times New Roman" w:cs="Times New Roman"/>
          <w:sz w:val="24"/>
          <w:szCs w:val="24"/>
          <w:lang w:val="pt-BR" w:eastAsia="pt-PT"/>
        </w:rPr>
        <w:t>Esses lugares paradisíacos serviriam também como locais selvagens, onde o homem pudesse refazer as energias gastas na vida estressante das cidades e no trabalho monótono</w:t>
      </w:r>
      <w:r w:rsidR="00D4100C">
        <w:rPr>
          <w:rFonts w:ascii="Times New Roman" w:eastAsia="Times New Roman" w:hAnsi="Times New Roman" w:cs="Times New Roman"/>
          <w:sz w:val="24"/>
          <w:szCs w:val="24"/>
          <w:lang w:val="pt-BR" w:eastAsia="pt-PT"/>
        </w:rPr>
        <w:t>,</w:t>
      </w:r>
      <w:r w:rsidRPr="00A25B16">
        <w:rPr>
          <w:rFonts w:ascii="Times New Roman" w:eastAsia="Times New Roman" w:hAnsi="Times New Roman" w:cs="Times New Roman"/>
          <w:sz w:val="24"/>
          <w:szCs w:val="24"/>
          <w:lang w:val="pt-BR" w:eastAsia="pt-PT"/>
        </w:rPr>
        <w:t xml:space="preserve"> at</w:t>
      </w:r>
      <w:r w:rsidR="00D4100C">
        <w:rPr>
          <w:rFonts w:ascii="Times New Roman" w:eastAsia="Times New Roman" w:hAnsi="Times New Roman" w:cs="Times New Roman"/>
          <w:sz w:val="24"/>
          <w:szCs w:val="24"/>
          <w:lang w:val="pt-BR" w:eastAsia="pt-PT"/>
        </w:rPr>
        <w:t>é</w:t>
      </w:r>
      <w:r w:rsidRPr="00A25B16">
        <w:rPr>
          <w:rFonts w:ascii="Times New Roman" w:eastAsia="Times New Roman" w:hAnsi="Times New Roman" w:cs="Times New Roman"/>
          <w:sz w:val="24"/>
          <w:szCs w:val="24"/>
          <w:lang w:val="pt-BR" w:eastAsia="pt-PT"/>
        </w:rPr>
        <w:t xml:space="preserve"> a inclusão das populações na exploração dessas áreas protegidas, já alinhado com </w:t>
      </w:r>
      <w:r w:rsidR="00186E2F">
        <w:rPr>
          <w:rFonts w:ascii="Times New Roman" w:eastAsia="Times New Roman" w:hAnsi="Times New Roman" w:cs="Times New Roman"/>
          <w:sz w:val="24"/>
          <w:szCs w:val="24"/>
          <w:lang w:val="pt-BR" w:eastAsia="pt-PT"/>
        </w:rPr>
        <w:t xml:space="preserve">a sustentabilidade de </w:t>
      </w:r>
      <w:r w:rsidRPr="00986523">
        <w:rPr>
          <w:rFonts w:ascii="Times New Roman" w:eastAsia="Times New Roman" w:hAnsi="Times New Roman" w:cs="Times New Roman"/>
          <w:sz w:val="24"/>
          <w:szCs w:val="24"/>
          <w:lang w:val="pt-BR" w:eastAsia="pt-PT"/>
        </w:rPr>
        <w:t xml:space="preserve">CARLOWITZ (1713), </w:t>
      </w:r>
      <w:r w:rsidR="00986523" w:rsidRPr="00986523">
        <w:rPr>
          <w:rFonts w:ascii="Times New Roman" w:eastAsia="Times New Roman" w:hAnsi="Times New Roman" w:cs="Times New Roman"/>
          <w:sz w:val="24"/>
          <w:szCs w:val="24"/>
          <w:lang w:val="pt-BR" w:eastAsia="pt-PT"/>
        </w:rPr>
        <w:t xml:space="preserve">citado por </w:t>
      </w:r>
      <w:r w:rsidR="00180BE2" w:rsidRPr="007933F3">
        <w:rPr>
          <w:rFonts w:ascii="Times New Roman" w:eastAsia="Times New Roman" w:hAnsi="Times New Roman" w:cs="Times New Roman"/>
          <w:sz w:val="24"/>
          <w:szCs w:val="24"/>
          <w:lang w:val="pt-BR" w:eastAsia="pt-PT"/>
        </w:rPr>
        <w:t>Floriano</w:t>
      </w:r>
      <w:r w:rsidR="00FF39BA" w:rsidRPr="007933F3">
        <w:rPr>
          <w:rFonts w:ascii="Times New Roman" w:eastAsia="Times New Roman" w:hAnsi="Times New Roman" w:cs="Times New Roman"/>
          <w:sz w:val="24"/>
          <w:szCs w:val="24"/>
          <w:lang w:val="pt-BR" w:eastAsia="pt-PT"/>
        </w:rPr>
        <w:t xml:space="preserve"> </w:t>
      </w:r>
      <w:r w:rsidR="00180BE2" w:rsidRPr="007933F3">
        <w:rPr>
          <w:rFonts w:ascii="Times New Roman" w:eastAsia="Times New Roman" w:hAnsi="Times New Roman" w:cs="Times New Roman"/>
          <w:sz w:val="24"/>
          <w:szCs w:val="24"/>
          <w:lang w:val="pt-BR" w:eastAsia="pt-PT"/>
        </w:rPr>
        <w:t>(20</w:t>
      </w:r>
      <w:r w:rsidR="003760A8" w:rsidRPr="007933F3">
        <w:rPr>
          <w:rFonts w:ascii="Times New Roman" w:eastAsia="Times New Roman" w:hAnsi="Times New Roman" w:cs="Times New Roman"/>
          <w:sz w:val="24"/>
          <w:szCs w:val="24"/>
          <w:lang w:val="pt-BR" w:eastAsia="pt-PT"/>
        </w:rPr>
        <w:t>07</w:t>
      </w:r>
      <w:r w:rsidR="003760A8">
        <w:rPr>
          <w:rFonts w:ascii="Times New Roman" w:eastAsia="Times New Roman" w:hAnsi="Times New Roman" w:cs="Times New Roman"/>
          <w:sz w:val="24"/>
          <w:szCs w:val="24"/>
          <w:lang w:val="pt-BR" w:eastAsia="pt-PT"/>
        </w:rPr>
        <w:t>),</w:t>
      </w:r>
      <w:r w:rsidR="00180BE2" w:rsidRPr="00180BE2">
        <w:rPr>
          <w:rFonts w:ascii="Times New Roman" w:eastAsia="Times New Roman" w:hAnsi="Times New Roman" w:cs="Times New Roman"/>
          <w:sz w:val="24"/>
          <w:szCs w:val="24"/>
          <w:lang w:val="pt-BR" w:eastAsia="pt-PT"/>
        </w:rPr>
        <w:t xml:space="preserve"> </w:t>
      </w:r>
      <w:r w:rsidRPr="00A25B16">
        <w:rPr>
          <w:rFonts w:ascii="Times New Roman" w:eastAsia="Times New Roman" w:hAnsi="Times New Roman" w:cs="Times New Roman"/>
          <w:sz w:val="24"/>
          <w:szCs w:val="24"/>
          <w:lang w:val="pt-BR" w:eastAsia="pt-PT"/>
        </w:rPr>
        <w:t>que diz que “A natureza deve ser obrigatoriamente utilizada com base nas suas cara</w:t>
      </w:r>
      <w:r w:rsidR="00D4100C">
        <w:rPr>
          <w:rFonts w:ascii="Times New Roman" w:eastAsia="Times New Roman" w:hAnsi="Times New Roman" w:cs="Times New Roman"/>
          <w:sz w:val="24"/>
          <w:szCs w:val="24"/>
          <w:lang w:val="pt-BR" w:eastAsia="pt-PT"/>
        </w:rPr>
        <w:t>cterísticas naturais para o bem</w:t>
      </w:r>
      <w:r w:rsidR="003D3058">
        <w:rPr>
          <w:rFonts w:ascii="Times New Roman" w:eastAsia="Times New Roman" w:hAnsi="Times New Roman" w:cs="Times New Roman"/>
          <w:sz w:val="24"/>
          <w:szCs w:val="24"/>
          <w:lang w:val="pt-BR" w:eastAsia="pt-PT"/>
        </w:rPr>
        <w:t>-</w:t>
      </w:r>
      <w:r w:rsidRPr="00A25B16">
        <w:rPr>
          <w:rFonts w:ascii="Times New Roman" w:eastAsia="Times New Roman" w:hAnsi="Times New Roman" w:cs="Times New Roman"/>
          <w:sz w:val="24"/>
          <w:szCs w:val="24"/>
          <w:lang w:val="pt-BR" w:eastAsia="pt-PT"/>
        </w:rPr>
        <w:t>estar da população, gerida e conservada com cuidado e com a responsabilidade de deixar um bom legado para as futuras gerações”</w:t>
      </w:r>
      <w:r w:rsidR="00150B3A">
        <w:rPr>
          <w:rFonts w:ascii="Times New Roman" w:eastAsia="Times New Roman" w:hAnsi="Times New Roman" w:cs="Times New Roman"/>
          <w:sz w:val="24"/>
          <w:szCs w:val="24"/>
          <w:lang w:val="pt-BR" w:eastAsia="pt-PT"/>
        </w:rPr>
        <w:t xml:space="preserve"> </w:t>
      </w:r>
      <w:r w:rsidR="00986523">
        <w:rPr>
          <w:rFonts w:ascii="Times New Roman" w:eastAsia="Times New Roman" w:hAnsi="Times New Roman" w:cs="Times New Roman"/>
          <w:sz w:val="24"/>
          <w:szCs w:val="24"/>
          <w:lang w:val="pt-BR" w:eastAsia="pt-PT"/>
        </w:rPr>
        <w:t>(p. 105).</w:t>
      </w:r>
    </w:p>
    <w:p w:rsidR="009D60C7" w:rsidRDefault="004071EB" w:rsidP="00D2442C">
      <w:pPr>
        <w:spacing w:after="0" w:line="360" w:lineRule="auto"/>
        <w:ind w:firstLine="708"/>
        <w:jc w:val="both"/>
        <w:rPr>
          <w:rFonts w:ascii="Times New Roman" w:eastAsia="Calibri" w:hAnsi="Times New Roman" w:cs="Times New Roman"/>
          <w:sz w:val="24"/>
          <w:szCs w:val="24"/>
        </w:rPr>
      </w:pPr>
      <w:r w:rsidRPr="004071EB">
        <w:rPr>
          <w:rFonts w:ascii="Times New Roman" w:eastAsia="Calibri" w:hAnsi="Times New Roman" w:cs="Times New Roman"/>
          <w:sz w:val="24"/>
          <w:szCs w:val="24"/>
        </w:rPr>
        <w:t>Segundo (ART, 1998</w:t>
      </w:r>
      <w:r w:rsidR="00433252">
        <w:rPr>
          <w:rFonts w:ascii="Times New Roman" w:eastAsia="Calibri" w:hAnsi="Times New Roman" w:cs="Times New Roman"/>
          <w:sz w:val="24"/>
          <w:szCs w:val="24"/>
        </w:rPr>
        <w:t>)</w:t>
      </w:r>
      <w:r w:rsidRPr="004071EB">
        <w:rPr>
          <w:rFonts w:ascii="Times New Roman" w:eastAsia="Calibri" w:hAnsi="Times New Roman" w:cs="Times New Roman"/>
          <w:sz w:val="24"/>
          <w:szCs w:val="24"/>
        </w:rPr>
        <w:t xml:space="preserve">, </w:t>
      </w:r>
      <w:r w:rsidR="00433252">
        <w:rPr>
          <w:rFonts w:ascii="Times New Roman" w:eastAsia="Calibri" w:hAnsi="Times New Roman" w:cs="Times New Roman"/>
          <w:sz w:val="24"/>
          <w:szCs w:val="24"/>
        </w:rPr>
        <w:t xml:space="preserve">citado por </w:t>
      </w:r>
      <w:r w:rsidR="00433252" w:rsidRPr="007933F3">
        <w:rPr>
          <w:rFonts w:ascii="Times New Roman" w:eastAsia="Calibri" w:hAnsi="Times New Roman" w:cs="Times New Roman"/>
          <w:sz w:val="24"/>
          <w:szCs w:val="24"/>
        </w:rPr>
        <w:t>Dulley (2004, p. 1</w:t>
      </w:r>
      <w:r w:rsidR="00183C5E" w:rsidRPr="007933F3">
        <w:rPr>
          <w:rFonts w:ascii="Times New Roman" w:eastAsia="Calibri" w:hAnsi="Times New Roman" w:cs="Times New Roman"/>
          <w:sz w:val="24"/>
          <w:szCs w:val="24"/>
        </w:rPr>
        <w:t>8</w:t>
      </w:r>
      <w:r w:rsidR="00433252" w:rsidRPr="007933F3">
        <w:rPr>
          <w:rFonts w:ascii="Times New Roman" w:eastAsia="Calibri" w:hAnsi="Times New Roman" w:cs="Times New Roman"/>
          <w:sz w:val="24"/>
          <w:szCs w:val="24"/>
        </w:rPr>
        <w:t xml:space="preserve">), </w:t>
      </w:r>
      <w:r w:rsidRPr="007933F3">
        <w:rPr>
          <w:rFonts w:ascii="Times New Roman" w:eastAsia="Calibri" w:hAnsi="Times New Roman" w:cs="Times New Roman"/>
          <w:sz w:val="24"/>
          <w:szCs w:val="24"/>
        </w:rPr>
        <w:t xml:space="preserve">Ambiente </w:t>
      </w:r>
      <w:r w:rsidR="00D275B2" w:rsidRPr="007933F3">
        <w:rPr>
          <w:rFonts w:ascii="Times New Roman" w:eastAsia="Calibri" w:hAnsi="Times New Roman" w:cs="Times New Roman"/>
          <w:sz w:val="24"/>
          <w:szCs w:val="24"/>
        </w:rPr>
        <w:t>é o</w:t>
      </w:r>
      <w:r w:rsidR="00A14434">
        <w:rPr>
          <w:rFonts w:ascii="Times New Roman" w:eastAsia="Calibri" w:hAnsi="Times New Roman" w:cs="Times New Roman"/>
          <w:sz w:val="24"/>
          <w:szCs w:val="24"/>
        </w:rPr>
        <w:t xml:space="preserve"> “... c</w:t>
      </w:r>
      <w:r w:rsidRPr="007933F3">
        <w:rPr>
          <w:rFonts w:ascii="Times New Roman" w:eastAsia="Calibri" w:hAnsi="Times New Roman" w:cs="Times New Roman"/>
          <w:sz w:val="24"/>
          <w:szCs w:val="24"/>
        </w:rPr>
        <w:t xml:space="preserve">onjunto de condições que envolvem e sustentam os seres vivos </w:t>
      </w:r>
      <w:r w:rsidRPr="004071EB">
        <w:rPr>
          <w:rFonts w:ascii="Times New Roman" w:eastAsia="Calibri" w:hAnsi="Times New Roman" w:cs="Times New Roman"/>
          <w:sz w:val="24"/>
          <w:szCs w:val="24"/>
        </w:rPr>
        <w:t>na biosfera, como um todo ou parte desta, abrangendo elementos do clima, solo, água e de organismos”</w:t>
      </w:r>
      <w:r>
        <w:rPr>
          <w:rFonts w:ascii="Times New Roman" w:eastAsia="Calibri" w:hAnsi="Times New Roman" w:cs="Times New Roman"/>
          <w:sz w:val="24"/>
          <w:szCs w:val="24"/>
        </w:rPr>
        <w:t xml:space="preserve">. Já para o mesmo autor, </w:t>
      </w:r>
      <w:r w:rsidRPr="004071EB">
        <w:rPr>
          <w:rFonts w:ascii="Times New Roman" w:eastAsia="Calibri" w:hAnsi="Times New Roman" w:cs="Times New Roman"/>
          <w:sz w:val="24"/>
          <w:szCs w:val="24"/>
        </w:rPr>
        <w:t>Meio ambiente a “soma total das condições externas circundantes no interior das quais um organismo, uma condição, uma comunidade ou um objeto existe</w:t>
      </w:r>
      <w:r w:rsidR="00A14434">
        <w:rPr>
          <w:rFonts w:ascii="Times New Roman" w:eastAsia="Calibri" w:hAnsi="Times New Roman" w:cs="Times New Roman"/>
          <w:sz w:val="24"/>
          <w:szCs w:val="24"/>
        </w:rPr>
        <w:t>”</w:t>
      </w:r>
      <w:r w:rsidR="003760A8">
        <w:rPr>
          <w:rFonts w:ascii="Times New Roman" w:eastAsia="Calibri" w:hAnsi="Times New Roman" w:cs="Times New Roman"/>
          <w:sz w:val="24"/>
          <w:szCs w:val="24"/>
        </w:rPr>
        <w:t xml:space="preserve"> (</w:t>
      </w:r>
      <w:r w:rsidR="003760A8" w:rsidRPr="00D15D96">
        <w:rPr>
          <w:rFonts w:ascii="Times New Roman" w:eastAsia="Calibri" w:hAnsi="Times New Roman" w:cs="Times New Roman"/>
          <w:sz w:val="24"/>
          <w:szCs w:val="24"/>
        </w:rPr>
        <w:t>p.</w:t>
      </w:r>
      <w:r w:rsidR="00183C5E" w:rsidRPr="00D15D96">
        <w:rPr>
          <w:rFonts w:ascii="Times New Roman" w:eastAsia="Calibri" w:hAnsi="Times New Roman" w:cs="Times New Roman"/>
          <w:sz w:val="24"/>
          <w:szCs w:val="24"/>
        </w:rPr>
        <w:t xml:space="preserve"> 18</w:t>
      </w:r>
      <w:r w:rsidR="003760A8">
        <w:rPr>
          <w:rFonts w:ascii="Times New Roman" w:eastAsia="Calibri" w:hAnsi="Times New Roman" w:cs="Times New Roman"/>
          <w:sz w:val="24"/>
          <w:szCs w:val="24"/>
        </w:rPr>
        <w:t>)</w:t>
      </w:r>
      <w:r>
        <w:rPr>
          <w:rFonts w:ascii="Times New Roman" w:eastAsia="Calibri" w:hAnsi="Times New Roman" w:cs="Times New Roman"/>
          <w:sz w:val="24"/>
          <w:szCs w:val="24"/>
        </w:rPr>
        <w:t>. Neste sentido,</w:t>
      </w:r>
      <w:r w:rsidRPr="004071EB">
        <w:rPr>
          <w:rFonts w:ascii="Times New Roman" w:eastAsia="Calibri" w:hAnsi="Times New Roman" w:cs="Times New Roman"/>
          <w:sz w:val="24"/>
          <w:szCs w:val="24"/>
        </w:rPr>
        <w:t xml:space="preserve"> Santos (1996), </w:t>
      </w:r>
      <w:r w:rsidR="00183C5E" w:rsidRPr="00183C5E">
        <w:rPr>
          <w:rFonts w:ascii="Times New Roman" w:eastAsia="Calibri" w:hAnsi="Times New Roman" w:cs="Times New Roman"/>
          <w:sz w:val="24"/>
          <w:szCs w:val="24"/>
        </w:rPr>
        <w:t>citado por Dulley (2004, p. 18</w:t>
      </w:r>
      <w:r w:rsidR="00183C5E">
        <w:rPr>
          <w:rFonts w:ascii="Times New Roman" w:eastAsia="Calibri" w:hAnsi="Times New Roman" w:cs="Times New Roman"/>
          <w:sz w:val="24"/>
          <w:szCs w:val="24"/>
        </w:rPr>
        <w:t xml:space="preserve">) </w:t>
      </w:r>
      <w:r w:rsidRPr="004071EB">
        <w:rPr>
          <w:rFonts w:ascii="Times New Roman" w:eastAsia="Calibri" w:hAnsi="Times New Roman" w:cs="Times New Roman"/>
          <w:sz w:val="24"/>
          <w:szCs w:val="24"/>
        </w:rPr>
        <w:t xml:space="preserve">discutindo o conceito de sustentabilidade, </w:t>
      </w:r>
      <w:r>
        <w:rPr>
          <w:rFonts w:ascii="Times New Roman" w:eastAsia="Calibri" w:hAnsi="Times New Roman" w:cs="Times New Roman"/>
          <w:sz w:val="24"/>
          <w:szCs w:val="24"/>
        </w:rPr>
        <w:t>entende</w:t>
      </w:r>
      <w:r w:rsidRPr="004071EB">
        <w:rPr>
          <w:rFonts w:ascii="Times New Roman" w:eastAsia="Calibri" w:hAnsi="Times New Roman" w:cs="Times New Roman"/>
          <w:sz w:val="24"/>
          <w:szCs w:val="24"/>
        </w:rPr>
        <w:t xml:space="preserve"> que </w:t>
      </w:r>
      <w:r>
        <w:rPr>
          <w:rFonts w:ascii="Times New Roman" w:eastAsia="Calibri" w:hAnsi="Times New Roman" w:cs="Times New Roman"/>
          <w:sz w:val="24"/>
          <w:szCs w:val="24"/>
        </w:rPr>
        <w:t xml:space="preserve">o </w:t>
      </w:r>
      <w:r w:rsidRPr="004071EB">
        <w:rPr>
          <w:rFonts w:ascii="Times New Roman" w:eastAsia="Calibri" w:hAnsi="Times New Roman" w:cs="Times New Roman"/>
          <w:sz w:val="24"/>
          <w:szCs w:val="24"/>
        </w:rPr>
        <w:t xml:space="preserve">ambiente compreende a base física e material da vida, a infraestrutura </w:t>
      </w:r>
      <w:r>
        <w:rPr>
          <w:rFonts w:ascii="Times New Roman" w:eastAsia="Calibri" w:hAnsi="Times New Roman" w:cs="Times New Roman"/>
          <w:sz w:val="24"/>
          <w:szCs w:val="24"/>
        </w:rPr>
        <w:t xml:space="preserve">que </w:t>
      </w:r>
      <w:r w:rsidRPr="004071EB">
        <w:rPr>
          <w:rFonts w:ascii="Times New Roman" w:eastAsia="Calibri" w:hAnsi="Times New Roman" w:cs="Times New Roman"/>
          <w:sz w:val="24"/>
          <w:szCs w:val="24"/>
        </w:rPr>
        <w:t xml:space="preserve">possibilita a sua existência em toda </w:t>
      </w:r>
      <w:r>
        <w:rPr>
          <w:rFonts w:ascii="Times New Roman" w:eastAsia="Calibri" w:hAnsi="Times New Roman" w:cs="Times New Roman"/>
          <w:sz w:val="24"/>
          <w:szCs w:val="24"/>
        </w:rPr>
        <w:t>a sua plenitude</w:t>
      </w:r>
      <w:r w:rsidRPr="004071EB">
        <w:rPr>
          <w:rFonts w:ascii="Times New Roman" w:eastAsia="Calibri" w:hAnsi="Times New Roman" w:cs="Times New Roman"/>
          <w:sz w:val="24"/>
          <w:szCs w:val="24"/>
        </w:rPr>
        <w:t>.</w:t>
      </w:r>
    </w:p>
    <w:p w:rsidR="00D23FE2" w:rsidRDefault="00D23FE2" w:rsidP="00D2442C">
      <w:pPr>
        <w:spacing w:after="0" w:line="360" w:lineRule="auto"/>
        <w:ind w:firstLine="708"/>
        <w:jc w:val="both"/>
        <w:rPr>
          <w:rFonts w:ascii="Times New Roman" w:eastAsia="Calibri" w:hAnsi="Times New Roman" w:cs="Times New Roman"/>
          <w:sz w:val="24"/>
          <w:szCs w:val="24"/>
          <w:lang w:val="pt-BR"/>
        </w:rPr>
      </w:pPr>
      <w:r w:rsidRPr="0073447B">
        <w:rPr>
          <w:rFonts w:ascii="Times New Roman" w:eastAsia="Calibri" w:hAnsi="Times New Roman" w:cs="Times New Roman"/>
          <w:sz w:val="24"/>
          <w:szCs w:val="24"/>
          <w:lang w:val="pt-BR"/>
        </w:rPr>
        <w:t>Meyer-Abich (1993</w:t>
      </w:r>
      <w:r w:rsidRPr="00AD2BE0">
        <w:rPr>
          <w:rFonts w:ascii="Times New Roman" w:eastAsia="Calibri" w:hAnsi="Times New Roman" w:cs="Times New Roman"/>
          <w:sz w:val="24"/>
          <w:szCs w:val="24"/>
          <w:lang w:val="pt-BR"/>
        </w:rPr>
        <w:t xml:space="preserve">), </w:t>
      </w:r>
      <w:r w:rsidR="006A06C8" w:rsidRPr="00AD2BE0">
        <w:rPr>
          <w:rFonts w:ascii="Times New Roman" w:eastAsia="Calibri" w:hAnsi="Times New Roman" w:cs="Times New Roman"/>
          <w:sz w:val="24"/>
          <w:szCs w:val="24"/>
          <w:lang w:val="pt-BR"/>
        </w:rPr>
        <w:t xml:space="preserve">citado por Dulley (2004, p. 19), </w:t>
      </w:r>
      <w:r w:rsidRPr="0073447B">
        <w:rPr>
          <w:rFonts w:ascii="Times New Roman" w:eastAsia="Calibri" w:hAnsi="Times New Roman" w:cs="Times New Roman"/>
          <w:sz w:val="24"/>
          <w:szCs w:val="24"/>
          <w:lang w:val="pt-BR"/>
        </w:rPr>
        <w:t xml:space="preserve">quando se refere ao que denomina </w:t>
      </w:r>
      <w:r w:rsidR="00E359D5">
        <w:rPr>
          <w:rFonts w:ascii="Times New Roman" w:eastAsia="Calibri" w:hAnsi="Times New Roman" w:cs="Times New Roman"/>
          <w:sz w:val="24"/>
          <w:szCs w:val="24"/>
          <w:lang w:val="pt-BR"/>
        </w:rPr>
        <w:t xml:space="preserve">de </w:t>
      </w:r>
      <w:r w:rsidRPr="0073447B">
        <w:rPr>
          <w:rFonts w:ascii="Times New Roman" w:eastAsia="Calibri" w:hAnsi="Times New Roman" w:cs="Times New Roman"/>
          <w:sz w:val="24"/>
          <w:szCs w:val="24"/>
          <w:lang w:val="pt-BR"/>
        </w:rPr>
        <w:t xml:space="preserve">"mundo conatural", ou seja, "cada espécie depende de </w:t>
      </w:r>
      <w:r w:rsidR="00E359D5">
        <w:rPr>
          <w:rFonts w:ascii="Times New Roman" w:eastAsia="Calibri" w:hAnsi="Times New Roman" w:cs="Times New Roman"/>
          <w:sz w:val="24"/>
          <w:szCs w:val="24"/>
          <w:lang w:val="pt-BR"/>
        </w:rPr>
        <w:t xml:space="preserve">um </w:t>
      </w:r>
      <w:r w:rsidRPr="0073447B">
        <w:rPr>
          <w:rFonts w:ascii="Times New Roman" w:eastAsia="Calibri" w:hAnsi="Times New Roman" w:cs="Times New Roman"/>
          <w:sz w:val="24"/>
          <w:szCs w:val="24"/>
          <w:lang w:val="pt-BR"/>
        </w:rPr>
        <w:t>determinado número de elementos específicos da natureza, que no seu conjunto são indispensáveis à sobrevivência de cada uma"</w:t>
      </w:r>
      <w:r w:rsidR="00E359D5">
        <w:rPr>
          <w:rFonts w:ascii="Times New Roman" w:eastAsia="Calibri" w:hAnsi="Times New Roman" w:cs="Times New Roman"/>
          <w:sz w:val="24"/>
          <w:szCs w:val="24"/>
          <w:lang w:val="pt-BR"/>
        </w:rPr>
        <w:t>,</w:t>
      </w:r>
      <w:r w:rsidRPr="0073447B">
        <w:rPr>
          <w:rFonts w:ascii="Times New Roman" w:eastAsia="Calibri" w:hAnsi="Times New Roman" w:cs="Times New Roman"/>
          <w:sz w:val="24"/>
          <w:szCs w:val="24"/>
          <w:lang w:val="pt-BR"/>
        </w:rPr>
        <w:t xml:space="preserve"> veio </w:t>
      </w:r>
      <w:r w:rsidR="0073447B">
        <w:rPr>
          <w:rFonts w:ascii="Times New Roman" w:eastAsia="Calibri" w:hAnsi="Times New Roman" w:cs="Times New Roman"/>
          <w:sz w:val="24"/>
          <w:szCs w:val="24"/>
          <w:lang w:val="pt-BR"/>
        </w:rPr>
        <w:t>mostrar</w:t>
      </w:r>
      <w:r w:rsidRPr="0073447B">
        <w:rPr>
          <w:rFonts w:ascii="Times New Roman" w:eastAsia="Calibri" w:hAnsi="Times New Roman" w:cs="Times New Roman"/>
          <w:sz w:val="24"/>
          <w:szCs w:val="24"/>
          <w:lang w:val="pt-BR"/>
        </w:rPr>
        <w:t xml:space="preserve"> claramente o direito de preservação do meio ambiente específico de cada espécie. E além disso não cai no antropocentri</w:t>
      </w:r>
      <w:r w:rsidR="00A14434">
        <w:rPr>
          <w:rFonts w:ascii="Times New Roman" w:eastAsia="Calibri" w:hAnsi="Times New Roman" w:cs="Times New Roman"/>
          <w:sz w:val="24"/>
          <w:szCs w:val="24"/>
          <w:lang w:val="pt-BR"/>
        </w:rPr>
        <w:t>smo cara</w:t>
      </w:r>
      <w:r w:rsidRPr="0073447B">
        <w:rPr>
          <w:rFonts w:ascii="Times New Roman" w:eastAsia="Calibri" w:hAnsi="Times New Roman" w:cs="Times New Roman"/>
          <w:sz w:val="24"/>
          <w:szCs w:val="24"/>
          <w:lang w:val="pt-BR"/>
        </w:rPr>
        <w:t xml:space="preserve">terístico da maioria das políticas ambientais contemporâneas, que apenas se </w:t>
      </w:r>
      <w:r w:rsidRPr="0073447B">
        <w:rPr>
          <w:rFonts w:ascii="Times New Roman" w:eastAsia="Calibri" w:hAnsi="Times New Roman" w:cs="Times New Roman"/>
          <w:sz w:val="24"/>
          <w:szCs w:val="24"/>
          <w:lang w:val="pt-BR"/>
        </w:rPr>
        <w:lastRenderedPageBreak/>
        <w:t>preocupam com os elementos do ambiente necessários à sobrevivência da espécie humana, ou seja, ao seu meio ambiente.</w:t>
      </w:r>
    </w:p>
    <w:p w:rsidR="0073447B" w:rsidRDefault="0073447B" w:rsidP="00D2442C">
      <w:pPr>
        <w:spacing w:after="0" w:line="360" w:lineRule="auto"/>
        <w:ind w:firstLine="708"/>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Assim, na perspetiva </w:t>
      </w:r>
      <w:r w:rsidR="005F2BEE" w:rsidRPr="005F2BEE">
        <w:rPr>
          <w:rFonts w:ascii="Times New Roman" w:eastAsia="Calibri" w:hAnsi="Times New Roman" w:cs="Times New Roman"/>
          <w:sz w:val="24"/>
          <w:szCs w:val="24"/>
          <w:lang w:val="pt-BR"/>
        </w:rPr>
        <w:t>Dulley</w:t>
      </w:r>
      <w:r w:rsidR="005F2BEE">
        <w:rPr>
          <w:rFonts w:ascii="Times New Roman" w:eastAsia="Calibri" w:hAnsi="Times New Roman" w:cs="Times New Roman"/>
          <w:sz w:val="24"/>
          <w:szCs w:val="24"/>
          <w:lang w:val="pt-BR"/>
        </w:rPr>
        <w:t xml:space="preserve"> </w:t>
      </w:r>
      <w:r w:rsidR="005F2BEE" w:rsidRPr="005F2BEE">
        <w:rPr>
          <w:rFonts w:ascii="Times New Roman" w:eastAsia="Calibri" w:hAnsi="Times New Roman" w:cs="Times New Roman"/>
          <w:sz w:val="24"/>
          <w:szCs w:val="24"/>
          <w:lang w:val="pt-BR"/>
        </w:rPr>
        <w:t>(2004</w:t>
      </w:r>
      <w:r w:rsidR="005F2BEE">
        <w:rPr>
          <w:rFonts w:ascii="Times New Roman" w:eastAsia="Calibri" w:hAnsi="Times New Roman" w:cs="Times New Roman"/>
          <w:sz w:val="24"/>
          <w:szCs w:val="24"/>
          <w:lang w:val="pt-BR"/>
        </w:rPr>
        <w:t>, p. 19</w:t>
      </w:r>
      <w:r w:rsidR="005F2BEE" w:rsidRPr="005F2BEE">
        <w:rPr>
          <w:rFonts w:ascii="Times New Roman" w:eastAsia="Calibri" w:hAnsi="Times New Roman" w:cs="Times New Roman"/>
          <w:sz w:val="24"/>
          <w:szCs w:val="24"/>
          <w:lang w:val="pt-BR"/>
        </w:rPr>
        <w:t xml:space="preserve">), </w:t>
      </w:r>
      <w:r w:rsidRPr="0073447B">
        <w:rPr>
          <w:rFonts w:ascii="Times New Roman" w:eastAsia="Calibri" w:hAnsi="Times New Roman" w:cs="Times New Roman"/>
          <w:sz w:val="24"/>
          <w:szCs w:val="24"/>
          <w:lang w:val="pt-BR"/>
        </w:rPr>
        <w:t xml:space="preserve">para cada espécie existiriam </w:t>
      </w:r>
      <w:r w:rsidR="006A06C8">
        <w:rPr>
          <w:rFonts w:ascii="Times New Roman" w:eastAsia="Calibri" w:hAnsi="Times New Roman" w:cs="Times New Roman"/>
          <w:sz w:val="24"/>
          <w:szCs w:val="24"/>
          <w:lang w:val="pt-BR"/>
        </w:rPr>
        <w:t>grupos</w:t>
      </w:r>
      <w:r w:rsidRPr="0073447B">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lang w:val="pt-BR"/>
        </w:rPr>
        <w:t>variados</w:t>
      </w:r>
      <w:r w:rsidRPr="0073447B">
        <w:rPr>
          <w:rFonts w:ascii="Times New Roman" w:eastAsia="Calibri" w:hAnsi="Times New Roman" w:cs="Times New Roman"/>
          <w:sz w:val="24"/>
          <w:szCs w:val="24"/>
          <w:lang w:val="pt-BR"/>
        </w:rPr>
        <w:t xml:space="preserve"> de elementos inter-relacionados</w:t>
      </w:r>
      <w:r>
        <w:rPr>
          <w:rFonts w:ascii="Times New Roman" w:eastAsia="Calibri" w:hAnsi="Times New Roman" w:cs="Times New Roman"/>
          <w:sz w:val="24"/>
          <w:szCs w:val="24"/>
          <w:lang w:val="pt-BR"/>
        </w:rPr>
        <w:t>,</w:t>
      </w:r>
      <w:r w:rsidRPr="0073447B">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lang w:val="pt-BR"/>
        </w:rPr>
        <w:t xml:space="preserve">imprescendíveis </w:t>
      </w:r>
      <w:r w:rsidR="006910D4">
        <w:rPr>
          <w:rFonts w:ascii="Times New Roman" w:eastAsia="Calibri" w:hAnsi="Times New Roman" w:cs="Times New Roman"/>
          <w:sz w:val="24"/>
          <w:szCs w:val="24"/>
          <w:lang w:val="pt-BR"/>
        </w:rPr>
        <w:t>à</w:t>
      </w:r>
      <w:r>
        <w:rPr>
          <w:rFonts w:ascii="Times New Roman" w:eastAsia="Calibri" w:hAnsi="Times New Roman" w:cs="Times New Roman"/>
          <w:sz w:val="24"/>
          <w:szCs w:val="24"/>
          <w:lang w:val="pt-BR"/>
        </w:rPr>
        <w:t xml:space="preserve"> </w:t>
      </w:r>
      <w:r w:rsidRPr="0073447B">
        <w:rPr>
          <w:rFonts w:ascii="Times New Roman" w:eastAsia="Calibri" w:hAnsi="Times New Roman" w:cs="Times New Roman"/>
          <w:sz w:val="24"/>
          <w:szCs w:val="24"/>
          <w:lang w:val="pt-BR"/>
        </w:rPr>
        <w:t>sobreviv</w:t>
      </w:r>
      <w:r>
        <w:rPr>
          <w:rFonts w:ascii="Times New Roman" w:eastAsia="Calibri" w:hAnsi="Times New Roman" w:cs="Times New Roman"/>
          <w:sz w:val="24"/>
          <w:szCs w:val="24"/>
          <w:lang w:val="pt-BR"/>
        </w:rPr>
        <w:t>ência dessa espécie</w:t>
      </w:r>
      <w:r w:rsidRPr="0073447B">
        <w:rPr>
          <w:rFonts w:ascii="Times New Roman" w:eastAsia="Calibri" w:hAnsi="Times New Roman" w:cs="Times New Roman"/>
          <w:sz w:val="24"/>
          <w:szCs w:val="24"/>
          <w:lang w:val="pt-BR"/>
        </w:rPr>
        <w:t xml:space="preserve">, constituindo-se em meios ambientes específicos. Se se admitir que a natureza é pensada, </w:t>
      </w:r>
      <w:r w:rsidR="006A06C8">
        <w:rPr>
          <w:rFonts w:ascii="Times New Roman" w:eastAsia="Calibri" w:hAnsi="Times New Roman" w:cs="Times New Roman"/>
          <w:sz w:val="24"/>
          <w:szCs w:val="24"/>
          <w:lang w:val="pt-BR"/>
        </w:rPr>
        <w:t>culturalmente, única e exclusivamente pelo</w:t>
      </w:r>
      <w:r w:rsidRPr="0073447B">
        <w:rPr>
          <w:rFonts w:ascii="Times New Roman" w:eastAsia="Calibri" w:hAnsi="Times New Roman" w:cs="Times New Roman"/>
          <w:sz w:val="24"/>
          <w:szCs w:val="24"/>
          <w:lang w:val="pt-BR"/>
        </w:rPr>
        <w:t xml:space="preserve"> homem</w:t>
      </w:r>
      <w:r w:rsidR="006A06C8">
        <w:rPr>
          <w:rFonts w:ascii="Times New Roman" w:eastAsia="Calibri" w:hAnsi="Times New Roman" w:cs="Times New Roman"/>
          <w:sz w:val="24"/>
          <w:szCs w:val="24"/>
          <w:lang w:val="pt-BR"/>
        </w:rPr>
        <w:t>,</w:t>
      </w:r>
      <w:r w:rsidRPr="0073447B">
        <w:rPr>
          <w:rFonts w:ascii="Times New Roman" w:eastAsia="Calibri" w:hAnsi="Times New Roman" w:cs="Times New Roman"/>
          <w:sz w:val="24"/>
          <w:szCs w:val="24"/>
          <w:lang w:val="pt-BR"/>
        </w:rPr>
        <w:t xml:space="preserve"> reforça-se a </w:t>
      </w:r>
      <w:r w:rsidR="006910D4">
        <w:rPr>
          <w:rFonts w:ascii="Times New Roman" w:eastAsia="Calibri" w:hAnsi="Times New Roman" w:cs="Times New Roman"/>
          <w:sz w:val="24"/>
          <w:szCs w:val="24"/>
          <w:lang w:val="pt-BR"/>
        </w:rPr>
        <w:t>ideia</w:t>
      </w:r>
      <w:r w:rsidRPr="0073447B">
        <w:rPr>
          <w:rFonts w:ascii="Times New Roman" w:eastAsia="Calibri" w:hAnsi="Times New Roman" w:cs="Times New Roman"/>
          <w:sz w:val="24"/>
          <w:szCs w:val="24"/>
          <w:lang w:val="pt-BR"/>
        </w:rPr>
        <w:t xml:space="preserve"> de que ao se referir a</w:t>
      </w:r>
      <w:r w:rsidR="00E359D5">
        <w:rPr>
          <w:rFonts w:ascii="Times New Roman" w:eastAsia="Calibri" w:hAnsi="Times New Roman" w:cs="Times New Roman"/>
          <w:sz w:val="24"/>
          <w:szCs w:val="24"/>
          <w:lang w:val="pt-BR"/>
        </w:rPr>
        <w:t>o</w:t>
      </w:r>
      <w:r w:rsidRPr="0073447B">
        <w:rPr>
          <w:rFonts w:ascii="Times New Roman" w:eastAsia="Calibri" w:hAnsi="Times New Roman" w:cs="Times New Roman"/>
          <w:sz w:val="24"/>
          <w:szCs w:val="24"/>
          <w:lang w:val="pt-BR"/>
        </w:rPr>
        <w:t xml:space="preserve"> ambiente, </w:t>
      </w:r>
      <w:r w:rsidR="006910D4">
        <w:rPr>
          <w:rFonts w:ascii="Times New Roman" w:eastAsia="Calibri" w:hAnsi="Times New Roman" w:cs="Times New Roman"/>
          <w:sz w:val="24"/>
          <w:szCs w:val="24"/>
          <w:lang w:val="pt-BR"/>
        </w:rPr>
        <w:t>est</w:t>
      </w:r>
      <w:r w:rsidR="003B19BF">
        <w:rPr>
          <w:rFonts w:ascii="Times New Roman" w:eastAsia="Calibri" w:hAnsi="Times New Roman" w:cs="Times New Roman"/>
          <w:sz w:val="24"/>
          <w:szCs w:val="24"/>
          <w:lang w:val="pt-BR"/>
        </w:rPr>
        <w:t>á</w:t>
      </w:r>
      <w:r w:rsidR="006910D4">
        <w:rPr>
          <w:rFonts w:ascii="Times New Roman" w:eastAsia="Calibri" w:hAnsi="Times New Roman" w:cs="Times New Roman"/>
          <w:sz w:val="24"/>
          <w:szCs w:val="24"/>
          <w:lang w:val="pt-BR"/>
        </w:rPr>
        <w:t>-se a falar de</w:t>
      </w:r>
      <w:r w:rsidRPr="0073447B">
        <w:rPr>
          <w:rFonts w:ascii="Times New Roman" w:eastAsia="Calibri" w:hAnsi="Times New Roman" w:cs="Times New Roman"/>
          <w:sz w:val="24"/>
          <w:szCs w:val="24"/>
          <w:lang w:val="pt-BR"/>
        </w:rPr>
        <w:t xml:space="preserve"> </w:t>
      </w:r>
      <w:r w:rsidR="006910D4">
        <w:rPr>
          <w:rFonts w:ascii="Times New Roman" w:eastAsia="Calibri" w:hAnsi="Times New Roman" w:cs="Times New Roman"/>
          <w:sz w:val="24"/>
          <w:szCs w:val="24"/>
          <w:lang w:val="pt-BR"/>
        </w:rPr>
        <w:t>“</w:t>
      </w:r>
      <w:r w:rsidRPr="0073447B">
        <w:rPr>
          <w:rFonts w:ascii="Times New Roman" w:eastAsia="Calibri" w:hAnsi="Times New Roman" w:cs="Times New Roman"/>
          <w:sz w:val="24"/>
          <w:szCs w:val="24"/>
          <w:lang w:val="pt-BR"/>
        </w:rPr>
        <w:t>conjunto dos meios ambientes de todas as espécies, pensados e/ou conhecidos pelo sistema social humano</w:t>
      </w:r>
      <w:r w:rsidR="006910D4" w:rsidRPr="00AD2BE0">
        <w:rPr>
          <w:rFonts w:ascii="Times New Roman" w:eastAsia="Calibri" w:hAnsi="Times New Roman" w:cs="Times New Roman"/>
          <w:sz w:val="24"/>
          <w:szCs w:val="24"/>
          <w:lang w:val="pt-BR"/>
        </w:rPr>
        <w:t>”</w:t>
      </w:r>
      <w:r w:rsidR="006727B6" w:rsidRPr="00AD2BE0">
        <w:rPr>
          <w:rFonts w:ascii="Times New Roman" w:eastAsia="Calibri" w:hAnsi="Times New Roman" w:cs="Times New Roman"/>
          <w:sz w:val="24"/>
          <w:szCs w:val="24"/>
          <w:lang w:val="pt-BR"/>
        </w:rPr>
        <w:t xml:space="preserve"> (p. </w:t>
      </w:r>
      <w:r w:rsidR="005F2BEE" w:rsidRPr="00AD2BE0">
        <w:rPr>
          <w:rFonts w:ascii="Times New Roman" w:eastAsia="Calibri" w:hAnsi="Times New Roman" w:cs="Times New Roman"/>
          <w:sz w:val="24"/>
          <w:szCs w:val="24"/>
          <w:lang w:val="pt-BR"/>
        </w:rPr>
        <w:t>20</w:t>
      </w:r>
      <w:r w:rsidR="006727B6" w:rsidRPr="00AD2BE0">
        <w:rPr>
          <w:rFonts w:ascii="Times New Roman" w:eastAsia="Calibri" w:hAnsi="Times New Roman" w:cs="Times New Roman"/>
          <w:sz w:val="24"/>
          <w:szCs w:val="24"/>
          <w:lang w:val="pt-BR"/>
        </w:rPr>
        <w:t>).</w:t>
      </w:r>
      <w:r w:rsidRPr="00AD2BE0">
        <w:rPr>
          <w:rFonts w:ascii="Times New Roman" w:eastAsia="Calibri" w:hAnsi="Times New Roman" w:cs="Times New Roman"/>
          <w:sz w:val="24"/>
          <w:szCs w:val="24"/>
          <w:lang w:val="pt-BR"/>
        </w:rPr>
        <w:t xml:space="preserve"> </w:t>
      </w:r>
    </w:p>
    <w:p w:rsidR="00DB32C4" w:rsidRDefault="006C0BBA" w:rsidP="00D2442C">
      <w:pPr>
        <w:spacing w:after="0" w:line="360" w:lineRule="auto"/>
        <w:ind w:firstLine="708"/>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Para</w:t>
      </w:r>
      <w:r w:rsidRPr="006C0BBA">
        <w:t xml:space="preserve"> </w:t>
      </w:r>
      <w:r w:rsidRPr="006C0BBA">
        <w:rPr>
          <w:rFonts w:ascii="Times New Roman" w:eastAsia="Calibri" w:hAnsi="Times New Roman" w:cs="Times New Roman"/>
          <w:sz w:val="24"/>
          <w:szCs w:val="24"/>
          <w:lang w:val="pt-BR"/>
        </w:rPr>
        <w:t>Dulley</w:t>
      </w:r>
      <w:r w:rsidR="007933F3">
        <w:rPr>
          <w:rFonts w:ascii="Times New Roman" w:eastAsia="Calibri" w:hAnsi="Times New Roman" w:cs="Times New Roman"/>
          <w:sz w:val="24"/>
          <w:szCs w:val="24"/>
          <w:lang w:val="pt-BR"/>
        </w:rPr>
        <w:t xml:space="preserve"> </w:t>
      </w:r>
      <w:r w:rsidRPr="006C0BBA">
        <w:rPr>
          <w:rFonts w:ascii="Times New Roman" w:eastAsia="Calibri" w:hAnsi="Times New Roman" w:cs="Times New Roman"/>
          <w:sz w:val="24"/>
          <w:szCs w:val="24"/>
          <w:lang w:val="pt-BR"/>
        </w:rPr>
        <w:t>(200</w:t>
      </w:r>
      <w:r>
        <w:rPr>
          <w:rFonts w:ascii="Times New Roman" w:eastAsia="Calibri" w:hAnsi="Times New Roman" w:cs="Times New Roman"/>
          <w:sz w:val="24"/>
          <w:szCs w:val="24"/>
          <w:lang w:val="pt-BR"/>
        </w:rPr>
        <w:t>4</w:t>
      </w:r>
      <w:r w:rsidRPr="006C0BBA">
        <w:rPr>
          <w:rFonts w:ascii="Times New Roman" w:eastAsia="Calibri" w:hAnsi="Times New Roman" w:cs="Times New Roman"/>
          <w:sz w:val="24"/>
          <w:szCs w:val="24"/>
          <w:lang w:val="pt-BR"/>
        </w:rPr>
        <w:t>)</w:t>
      </w:r>
      <w:r>
        <w:rPr>
          <w:rFonts w:ascii="Times New Roman" w:eastAsia="Calibri" w:hAnsi="Times New Roman" w:cs="Times New Roman"/>
          <w:sz w:val="24"/>
          <w:szCs w:val="24"/>
          <w:lang w:val="pt-BR"/>
        </w:rPr>
        <w:t>, o</w:t>
      </w:r>
      <w:r w:rsidRPr="006C0BBA">
        <w:rPr>
          <w:rFonts w:ascii="Times New Roman" w:eastAsia="Calibri" w:hAnsi="Times New Roman" w:cs="Times New Roman"/>
          <w:sz w:val="24"/>
          <w:szCs w:val="24"/>
          <w:lang w:val="pt-BR"/>
        </w:rPr>
        <w:t xml:space="preserve"> entendimento que se tem </w:t>
      </w:r>
      <w:r w:rsidR="005C044F">
        <w:rPr>
          <w:rFonts w:ascii="Times New Roman" w:eastAsia="Calibri" w:hAnsi="Times New Roman" w:cs="Times New Roman"/>
          <w:sz w:val="24"/>
          <w:szCs w:val="24"/>
          <w:lang w:val="pt-BR"/>
        </w:rPr>
        <w:t>da natureza</w:t>
      </w:r>
      <w:r w:rsidRPr="006C0BBA">
        <w:rPr>
          <w:rFonts w:ascii="Times New Roman" w:eastAsia="Calibri" w:hAnsi="Times New Roman" w:cs="Times New Roman"/>
          <w:sz w:val="24"/>
          <w:szCs w:val="24"/>
          <w:lang w:val="pt-BR"/>
        </w:rPr>
        <w:t xml:space="preserve"> e a forma pela qual a sociedade, de modo geral, se relaciona com el</w:t>
      </w:r>
      <w:r w:rsidR="005C044F">
        <w:rPr>
          <w:rFonts w:ascii="Times New Roman" w:eastAsia="Calibri" w:hAnsi="Times New Roman" w:cs="Times New Roman"/>
          <w:sz w:val="24"/>
          <w:szCs w:val="24"/>
          <w:lang w:val="pt-BR"/>
        </w:rPr>
        <w:t>a</w:t>
      </w:r>
      <w:r w:rsidRPr="006C0BBA">
        <w:rPr>
          <w:rFonts w:ascii="Times New Roman" w:eastAsia="Calibri" w:hAnsi="Times New Roman" w:cs="Times New Roman"/>
          <w:sz w:val="24"/>
          <w:szCs w:val="24"/>
          <w:lang w:val="pt-BR"/>
        </w:rPr>
        <w:t xml:space="preserve"> e considera ou encara qualquer tipo de ação impactante decorrente de suas atividades, dependem em grande me</w:t>
      </w:r>
      <w:r w:rsidR="008E3463">
        <w:rPr>
          <w:rFonts w:ascii="Times New Roman" w:eastAsia="Calibri" w:hAnsi="Times New Roman" w:cs="Times New Roman"/>
          <w:sz w:val="24"/>
          <w:szCs w:val="24"/>
          <w:lang w:val="pt-BR"/>
        </w:rPr>
        <w:t>dida desse entendimento inicial da natureza.</w:t>
      </w:r>
      <w:r w:rsidR="00337618">
        <w:rPr>
          <w:rFonts w:ascii="Times New Roman" w:eastAsia="Calibri" w:hAnsi="Times New Roman" w:cs="Times New Roman"/>
          <w:sz w:val="24"/>
          <w:szCs w:val="24"/>
          <w:lang w:val="pt-BR"/>
        </w:rPr>
        <w:t xml:space="preserve"> </w:t>
      </w:r>
    </w:p>
    <w:p w:rsidR="002F0841" w:rsidRDefault="00186E2F" w:rsidP="00D2442C">
      <w:pPr>
        <w:spacing w:after="0" w:line="360" w:lineRule="auto"/>
        <w:ind w:firstLine="708"/>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Com base no conceito de sustentabilidade </w:t>
      </w:r>
      <w:r w:rsidR="003646CF">
        <w:rPr>
          <w:rFonts w:ascii="Times New Roman" w:eastAsia="Calibri" w:hAnsi="Times New Roman" w:cs="Times New Roman"/>
          <w:sz w:val="24"/>
          <w:szCs w:val="24"/>
          <w:lang w:val="pt-BR"/>
        </w:rPr>
        <w:t xml:space="preserve">de </w:t>
      </w:r>
      <w:r w:rsidRPr="00186E2F">
        <w:rPr>
          <w:rFonts w:ascii="Times New Roman" w:eastAsia="Calibri" w:hAnsi="Times New Roman" w:cs="Times New Roman"/>
          <w:sz w:val="24"/>
          <w:szCs w:val="24"/>
          <w:lang w:val="pt-BR"/>
        </w:rPr>
        <w:t xml:space="preserve">CARLOWITZ (1713), </w:t>
      </w:r>
      <w:r>
        <w:rPr>
          <w:rFonts w:ascii="Times New Roman" w:eastAsia="Calibri" w:hAnsi="Times New Roman" w:cs="Times New Roman"/>
          <w:sz w:val="24"/>
          <w:szCs w:val="24"/>
          <w:lang w:val="pt-BR"/>
        </w:rPr>
        <w:t xml:space="preserve">a </w:t>
      </w:r>
      <w:r w:rsidR="00DA51C0" w:rsidRPr="00DA51C0">
        <w:rPr>
          <w:rFonts w:ascii="Times New Roman" w:eastAsia="Calibri" w:hAnsi="Times New Roman" w:cs="Times New Roman"/>
          <w:sz w:val="24"/>
          <w:szCs w:val="24"/>
          <w:lang w:val="pt-BR"/>
        </w:rPr>
        <w:t>gestão ambiental</w:t>
      </w:r>
      <w:r>
        <w:rPr>
          <w:rFonts w:ascii="Times New Roman" w:eastAsia="Calibri" w:hAnsi="Times New Roman" w:cs="Times New Roman"/>
          <w:sz w:val="24"/>
          <w:szCs w:val="24"/>
          <w:lang w:val="pt-BR"/>
        </w:rPr>
        <w:t xml:space="preserve"> pode ser definida </w:t>
      </w:r>
      <w:r w:rsidR="00DA51C0" w:rsidRPr="00DA51C0">
        <w:rPr>
          <w:rFonts w:ascii="Times New Roman" w:eastAsia="Calibri" w:hAnsi="Times New Roman" w:cs="Times New Roman"/>
          <w:sz w:val="24"/>
          <w:szCs w:val="24"/>
          <w:lang w:val="pt-BR"/>
        </w:rPr>
        <w:t>como a administração dos recursos ambientais com o objetivo de conservá-los e garantir que as gerações futuras encontrem um ambiente compatível com as suas necessidades.</w:t>
      </w:r>
    </w:p>
    <w:p w:rsidR="00186E2F" w:rsidRDefault="00186E2F" w:rsidP="00D2442C">
      <w:pPr>
        <w:spacing w:after="0" w:line="360" w:lineRule="auto"/>
        <w:ind w:firstLine="708"/>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 xml:space="preserve">Segundo </w:t>
      </w:r>
      <w:r w:rsidRPr="00186E2F">
        <w:rPr>
          <w:rFonts w:ascii="Times New Roman" w:eastAsia="Calibri" w:hAnsi="Times New Roman" w:cs="Times New Roman"/>
          <w:sz w:val="24"/>
          <w:szCs w:val="24"/>
          <w:lang w:val="pt-BR"/>
        </w:rPr>
        <w:t>F</w:t>
      </w:r>
      <w:r w:rsidR="00E17567">
        <w:rPr>
          <w:rFonts w:ascii="Times New Roman" w:eastAsia="Calibri" w:hAnsi="Times New Roman" w:cs="Times New Roman"/>
          <w:sz w:val="24"/>
          <w:szCs w:val="24"/>
          <w:lang w:val="pt-BR"/>
        </w:rPr>
        <w:t>loriano</w:t>
      </w:r>
      <w:r w:rsidRPr="00186E2F">
        <w:rPr>
          <w:rFonts w:ascii="Times New Roman" w:eastAsia="Calibri" w:hAnsi="Times New Roman" w:cs="Times New Roman"/>
          <w:sz w:val="24"/>
          <w:szCs w:val="24"/>
          <w:lang w:val="pt-BR"/>
        </w:rPr>
        <w:t xml:space="preserve"> </w:t>
      </w:r>
      <w:r w:rsidR="00E17567">
        <w:rPr>
          <w:rFonts w:ascii="Times New Roman" w:eastAsia="Calibri" w:hAnsi="Times New Roman" w:cs="Times New Roman"/>
          <w:sz w:val="24"/>
          <w:szCs w:val="24"/>
          <w:lang w:val="pt-BR"/>
        </w:rPr>
        <w:t>(2007</w:t>
      </w:r>
      <w:r w:rsidR="0049780F">
        <w:rPr>
          <w:rFonts w:ascii="Times New Roman" w:eastAsia="Calibri" w:hAnsi="Times New Roman" w:cs="Times New Roman"/>
          <w:sz w:val="24"/>
          <w:szCs w:val="24"/>
          <w:lang w:val="pt-BR"/>
        </w:rPr>
        <w:t xml:space="preserve">, p. </w:t>
      </w:r>
      <w:r w:rsidR="007C751A">
        <w:rPr>
          <w:rFonts w:ascii="Times New Roman" w:eastAsia="Calibri" w:hAnsi="Times New Roman" w:cs="Times New Roman"/>
          <w:sz w:val="24"/>
          <w:szCs w:val="24"/>
          <w:lang w:val="pt-BR"/>
        </w:rPr>
        <w:t>1</w:t>
      </w:r>
      <w:r w:rsidR="0049780F">
        <w:rPr>
          <w:rFonts w:ascii="Times New Roman" w:eastAsia="Calibri" w:hAnsi="Times New Roman" w:cs="Times New Roman"/>
          <w:sz w:val="24"/>
          <w:szCs w:val="24"/>
          <w:lang w:val="pt-BR"/>
        </w:rPr>
        <w:t>)</w:t>
      </w:r>
      <w:r w:rsidR="00E17567">
        <w:rPr>
          <w:rFonts w:ascii="Times New Roman" w:eastAsia="Calibri" w:hAnsi="Times New Roman" w:cs="Times New Roman"/>
          <w:sz w:val="24"/>
          <w:szCs w:val="24"/>
          <w:lang w:val="pt-BR"/>
        </w:rPr>
        <w:t>), as p</w:t>
      </w:r>
      <w:r w:rsidRPr="00186E2F">
        <w:rPr>
          <w:rFonts w:ascii="Times New Roman" w:eastAsia="Calibri" w:hAnsi="Times New Roman" w:cs="Times New Roman"/>
          <w:sz w:val="24"/>
          <w:szCs w:val="24"/>
          <w:lang w:val="pt-BR"/>
        </w:rPr>
        <w:t xml:space="preserve">olíticas de </w:t>
      </w:r>
      <w:r w:rsidR="007C751A">
        <w:rPr>
          <w:rFonts w:ascii="Times New Roman" w:eastAsia="Calibri" w:hAnsi="Times New Roman" w:cs="Times New Roman"/>
          <w:sz w:val="24"/>
          <w:szCs w:val="24"/>
          <w:lang w:val="pt-BR"/>
        </w:rPr>
        <w:t>gestão ambiental podem ser cara</w:t>
      </w:r>
      <w:r w:rsidRPr="00186E2F">
        <w:rPr>
          <w:rFonts w:ascii="Times New Roman" w:eastAsia="Calibri" w:hAnsi="Times New Roman" w:cs="Times New Roman"/>
          <w:sz w:val="24"/>
          <w:szCs w:val="24"/>
          <w:lang w:val="pt-BR"/>
        </w:rPr>
        <w:t xml:space="preserve">terizadas </w:t>
      </w:r>
      <w:r w:rsidR="00E17567">
        <w:rPr>
          <w:rFonts w:ascii="Times New Roman" w:eastAsia="Calibri" w:hAnsi="Times New Roman" w:cs="Times New Roman"/>
          <w:sz w:val="24"/>
          <w:szCs w:val="24"/>
          <w:lang w:val="pt-BR"/>
        </w:rPr>
        <w:t xml:space="preserve">segundo </w:t>
      </w:r>
      <w:r w:rsidRPr="00186E2F">
        <w:rPr>
          <w:rFonts w:ascii="Times New Roman" w:eastAsia="Calibri" w:hAnsi="Times New Roman" w:cs="Times New Roman"/>
          <w:sz w:val="24"/>
          <w:szCs w:val="24"/>
          <w:lang w:val="pt-BR"/>
        </w:rPr>
        <w:t xml:space="preserve">o seu caráter e nível de abrangência. </w:t>
      </w:r>
      <w:r w:rsidR="00E17567">
        <w:rPr>
          <w:rFonts w:ascii="Times New Roman" w:eastAsia="Calibri" w:hAnsi="Times New Roman" w:cs="Times New Roman"/>
          <w:sz w:val="24"/>
          <w:szCs w:val="24"/>
          <w:lang w:val="pt-BR"/>
        </w:rPr>
        <w:t>“</w:t>
      </w:r>
      <w:r w:rsidRPr="00186E2F">
        <w:rPr>
          <w:rFonts w:ascii="Times New Roman" w:eastAsia="Calibri" w:hAnsi="Times New Roman" w:cs="Times New Roman"/>
          <w:sz w:val="24"/>
          <w:szCs w:val="24"/>
          <w:lang w:val="pt-BR"/>
        </w:rPr>
        <w:t>Quanto ao caráter, podem ser classificadas como público e privado. Quanto à abrangência, podem ser políticas internacionais, federais, estaduais ou municipais, entre outros.</w:t>
      </w:r>
      <w:r w:rsidR="00E17567">
        <w:rPr>
          <w:rFonts w:ascii="Times New Roman" w:eastAsia="Calibri" w:hAnsi="Times New Roman" w:cs="Times New Roman"/>
          <w:sz w:val="24"/>
          <w:szCs w:val="24"/>
          <w:lang w:val="pt-BR"/>
        </w:rPr>
        <w:t>”</w:t>
      </w:r>
    </w:p>
    <w:p w:rsidR="00C474E2" w:rsidRPr="007C751A" w:rsidRDefault="00C474E2" w:rsidP="008066E4">
      <w:pPr>
        <w:spacing w:after="0" w:line="360" w:lineRule="auto"/>
        <w:ind w:firstLine="708"/>
        <w:jc w:val="both"/>
        <w:rPr>
          <w:rFonts w:ascii="Times New Roman" w:eastAsia="Calibri" w:hAnsi="Times New Roman" w:cs="Times New Roman"/>
          <w:sz w:val="24"/>
          <w:szCs w:val="24"/>
          <w:lang w:val="pt-BR"/>
        </w:rPr>
      </w:pPr>
      <w:r w:rsidRPr="007C751A">
        <w:rPr>
          <w:rFonts w:ascii="Times New Roman" w:eastAsia="Calibri" w:hAnsi="Times New Roman" w:cs="Times New Roman"/>
          <w:sz w:val="24"/>
          <w:szCs w:val="24"/>
          <w:lang w:val="pt-BR"/>
        </w:rPr>
        <w:t xml:space="preserve">Para </w:t>
      </w:r>
      <w:r w:rsidR="00E17567" w:rsidRPr="007C751A">
        <w:rPr>
          <w:rFonts w:ascii="Times New Roman" w:eastAsia="Calibri" w:hAnsi="Times New Roman" w:cs="Times New Roman"/>
          <w:sz w:val="24"/>
          <w:szCs w:val="24"/>
        </w:rPr>
        <w:t>IBAMA (1995)</w:t>
      </w:r>
      <w:r w:rsidR="0049780F" w:rsidRPr="007C751A">
        <w:rPr>
          <w:rFonts w:ascii="Times New Roman" w:eastAsia="Calibri" w:hAnsi="Times New Roman" w:cs="Times New Roman"/>
          <w:sz w:val="24"/>
          <w:szCs w:val="24"/>
        </w:rPr>
        <w:t>, citado por</w:t>
      </w:r>
      <w:r w:rsidR="00A17E41" w:rsidRPr="007C751A">
        <w:rPr>
          <w:rFonts w:ascii="Times New Roman" w:eastAsia="Calibri" w:hAnsi="Times New Roman" w:cs="Times New Roman"/>
          <w:sz w:val="24"/>
          <w:szCs w:val="24"/>
        </w:rPr>
        <w:t xml:space="preserve"> Floriano (2007</w:t>
      </w:r>
      <w:r w:rsidR="0049780F" w:rsidRPr="007C751A">
        <w:rPr>
          <w:rFonts w:ascii="Times New Roman" w:eastAsia="Calibri" w:hAnsi="Times New Roman" w:cs="Times New Roman"/>
          <w:sz w:val="24"/>
          <w:szCs w:val="24"/>
        </w:rPr>
        <w:t>, p.</w:t>
      </w:r>
      <w:r w:rsidR="00C648A9" w:rsidRPr="007C751A">
        <w:rPr>
          <w:rFonts w:ascii="Times New Roman" w:eastAsia="Calibri" w:hAnsi="Times New Roman" w:cs="Times New Roman"/>
          <w:sz w:val="24"/>
          <w:szCs w:val="24"/>
        </w:rPr>
        <w:t>2</w:t>
      </w:r>
      <w:r w:rsidR="00A17E41" w:rsidRPr="007C751A">
        <w:rPr>
          <w:rFonts w:ascii="Times New Roman" w:eastAsia="Calibri" w:hAnsi="Times New Roman" w:cs="Times New Roman"/>
          <w:sz w:val="24"/>
          <w:szCs w:val="24"/>
        </w:rPr>
        <w:t>)</w:t>
      </w:r>
      <w:r w:rsidRPr="007C751A">
        <w:rPr>
          <w:rFonts w:ascii="Times New Roman" w:eastAsia="Calibri" w:hAnsi="Times New Roman" w:cs="Times New Roman"/>
          <w:sz w:val="24"/>
          <w:szCs w:val="24"/>
        </w:rPr>
        <w:t>,</w:t>
      </w:r>
      <w:r w:rsidR="00E17567" w:rsidRPr="007C751A">
        <w:rPr>
          <w:rFonts w:ascii="Times New Roman" w:eastAsia="Calibri" w:hAnsi="Times New Roman" w:cs="Times New Roman"/>
          <w:sz w:val="24"/>
          <w:szCs w:val="24"/>
        </w:rPr>
        <w:t xml:space="preserve"> </w:t>
      </w:r>
    </w:p>
    <w:p w:rsidR="00E17567" w:rsidRPr="00C474E2" w:rsidRDefault="00C474E2" w:rsidP="0095616D">
      <w:pPr>
        <w:spacing w:after="0" w:line="240" w:lineRule="auto"/>
        <w:ind w:left="2268"/>
        <w:jc w:val="both"/>
        <w:rPr>
          <w:rFonts w:ascii="Times New Roman" w:eastAsia="Calibri" w:hAnsi="Times New Roman" w:cs="Times New Roman"/>
          <w:sz w:val="20"/>
          <w:szCs w:val="20"/>
          <w:lang w:val="pt-BR"/>
        </w:rPr>
      </w:pPr>
      <w:r w:rsidRPr="00C474E2">
        <w:rPr>
          <w:rFonts w:ascii="Times New Roman" w:eastAsia="Calibri" w:hAnsi="Times New Roman" w:cs="Times New Roman"/>
          <w:sz w:val="20"/>
          <w:szCs w:val="20"/>
          <w:lang w:val="pt-BR"/>
        </w:rPr>
        <w:t xml:space="preserve">Gestão ambiental pública </w:t>
      </w:r>
      <w:r w:rsidR="00E17567" w:rsidRPr="00C474E2">
        <w:rPr>
          <w:rFonts w:ascii="Times New Roman" w:eastAsia="Calibri" w:hAnsi="Times New Roman" w:cs="Times New Roman"/>
          <w:sz w:val="20"/>
          <w:szCs w:val="20"/>
          <w:lang w:val="pt-BR"/>
        </w:rPr>
        <w:t>é um processo de mediação de interesses e conflitos entre atores sociais que agem sobre os meios físico-natural e construído. Este processo de mediação define e redefine, continuamente, o modo como os diferentes atores sociais, através de suas práticas, alteram a qualidade do meio ambiente e também, como se distribuem na sociedade os custos e os benefícios decorrentes da ação destes agentes.</w:t>
      </w:r>
    </w:p>
    <w:p w:rsidR="00803F17" w:rsidRDefault="00803F17" w:rsidP="00803F17">
      <w:pPr>
        <w:pStyle w:val="Cabealho1"/>
        <w:spacing w:before="0" w:line="360" w:lineRule="auto"/>
        <w:ind w:firstLine="708"/>
        <w:jc w:val="both"/>
        <w:rPr>
          <w:rFonts w:ascii="Times New Roman" w:eastAsia="Calibri" w:hAnsi="Times New Roman" w:cs="Times New Roman"/>
          <w:color w:val="auto"/>
          <w:sz w:val="24"/>
          <w:szCs w:val="24"/>
          <w:lang w:val="pt-BR"/>
        </w:rPr>
      </w:pPr>
    </w:p>
    <w:p w:rsidR="00C474E2" w:rsidRPr="003D4870" w:rsidRDefault="008B7493" w:rsidP="00803F17">
      <w:pPr>
        <w:pStyle w:val="Cabealho1"/>
        <w:spacing w:before="0" w:line="360" w:lineRule="auto"/>
        <w:ind w:firstLine="708"/>
        <w:jc w:val="both"/>
        <w:rPr>
          <w:rFonts w:ascii="Times New Roman" w:eastAsia="Calibri" w:hAnsi="Times New Roman" w:cs="Times New Roman"/>
          <w:color w:val="auto"/>
          <w:sz w:val="24"/>
          <w:szCs w:val="24"/>
          <w:lang w:val="pt-BR"/>
        </w:rPr>
      </w:pPr>
      <w:r w:rsidRPr="003D4870">
        <w:rPr>
          <w:rFonts w:ascii="Times New Roman" w:eastAsia="Calibri" w:hAnsi="Times New Roman" w:cs="Times New Roman"/>
          <w:color w:val="auto"/>
          <w:sz w:val="24"/>
          <w:szCs w:val="24"/>
          <w:lang w:val="pt-BR"/>
        </w:rPr>
        <w:t>Com base nesta definição, depreende-se que as políticas públicas de gestão ambiental t</w:t>
      </w:r>
      <w:r w:rsidR="00DB32C4">
        <w:rPr>
          <w:rFonts w:ascii="Times New Roman" w:eastAsia="Calibri" w:hAnsi="Times New Roman" w:cs="Times New Roman"/>
          <w:color w:val="auto"/>
          <w:sz w:val="24"/>
          <w:szCs w:val="24"/>
          <w:lang w:val="pt-BR"/>
        </w:rPr>
        <w:t>ê</w:t>
      </w:r>
      <w:r w:rsidRPr="003D4870">
        <w:rPr>
          <w:rFonts w:ascii="Times New Roman" w:eastAsia="Calibri" w:hAnsi="Times New Roman" w:cs="Times New Roman"/>
          <w:color w:val="auto"/>
          <w:sz w:val="24"/>
          <w:szCs w:val="24"/>
          <w:lang w:val="pt-BR"/>
        </w:rPr>
        <w:t xml:space="preserve">m como </w:t>
      </w:r>
      <w:r w:rsidR="003D4870" w:rsidRPr="003D4870">
        <w:rPr>
          <w:rFonts w:ascii="Times New Roman" w:eastAsia="Calibri" w:hAnsi="Times New Roman" w:cs="Times New Roman"/>
          <w:color w:val="auto"/>
          <w:sz w:val="24"/>
          <w:szCs w:val="24"/>
          <w:lang w:val="pt-BR"/>
        </w:rPr>
        <w:t>objetivo,</w:t>
      </w:r>
      <w:r w:rsidRPr="003D4870">
        <w:rPr>
          <w:rFonts w:ascii="Times New Roman" w:eastAsia="Calibri" w:hAnsi="Times New Roman" w:cs="Times New Roman"/>
          <w:color w:val="auto"/>
          <w:sz w:val="24"/>
          <w:szCs w:val="24"/>
          <w:lang w:val="pt-BR"/>
        </w:rPr>
        <w:t xml:space="preserve"> tanto a gestão de recursos para a proteção d</w:t>
      </w:r>
      <w:r w:rsidR="003D4870">
        <w:rPr>
          <w:rFonts w:ascii="Times New Roman" w:eastAsia="Calibri" w:hAnsi="Times New Roman" w:cs="Times New Roman"/>
          <w:color w:val="auto"/>
          <w:sz w:val="24"/>
          <w:szCs w:val="24"/>
          <w:lang w:val="pt-BR"/>
        </w:rPr>
        <w:t>o</w:t>
      </w:r>
      <w:r w:rsidRPr="003D4870">
        <w:rPr>
          <w:rFonts w:ascii="Times New Roman" w:eastAsia="Calibri" w:hAnsi="Times New Roman" w:cs="Times New Roman"/>
          <w:color w:val="auto"/>
          <w:sz w:val="24"/>
          <w:szCs w:val="24"/>
          <w:lang w:val="pt-BR"/>
        </w:rPr>
        <w:t xml:space="preserve"> </w:t>
      </w:r>
      <w:r w:rsidR="003D4870">
        <w:rPr>
          <w:rFonts w:ascii="Times New Roman" w:eastAsia="Calibri" w:hAnsi="Times New Roman" w:cs="Times New Roman"/>
          <w:color w:val="auto"/>
          <w:sz w:val="24"/>
          <w:szCs w:val="24"/>
          <w:lang w:val="pt-BR"/>
        </w:rPr>
        <w:t>ambiente – visto o ambiente como a natur</w:t>
      </w:r>
      <w:r w:rsidR="00DB32C4">
        <w:rPr>
          <w:rFonts w:ascii="Times New Roman" w:eastAsia="Calibri" w:hAnsi="Times New Roman" w:cs="Times New Roman"/>
          <w:color w:val="auto"/>
          <w:sz w:val="24"/>
          <w:szCs w:val="24"/>
          <w:lang w:val="pt-BR"/>
        </w:rPr>
        <w:t>eza apenas pensada pelo homem -</w:t>
      </w:r>
      <w:r w:rsidRPr="003D4870">
        <w:rPr>
          <w:rFonts w:ascii="Times New Roman" w:eastAsia="Calibri" w:hAnsi="Times New Roman" w:cs="Times New Roman"/>
          <w:color w:val="auto"/>
          <w:sz w:val="24"/>
          <w:szCs w:val="24"/>
          <w:lang w:val="pt-BR"/>
        </w:rPr>
        <w:t xml:space="preserve">, como servir </w:t>
      </w:r>
      <w:r w:rsidR="00DB32C4">
        <w:rPr>
          <w:rFonts w:ascii="Times New Roman" w:eastAsia="Calibri" w:hAnsi="Times New Roman" w:cs="Times New Roman"/>
          <w:color w:val="auto"/>
          <w:sz w:val="24"/>
          <w:szCs w:val="24"/>
          <w:lang w:val="pt-BR"/>
        </w:rPr>
        <w:t>de</w:t>
      </w:r>
      <w:r w:rsidRPr="003D4870">
        <w:rPr>
          <w:rFonts w:ascii="Times New Roman" w:eastAsia="Calibri" w:hAnsi="Times New Roman" w:cs="Times New Roman"/>
          <w:color w:val="auto"/>
          <w:sz w:val="24"/>
          <w:szCs w:val="24"/>
          <w:lang w:val="pt-BR"/>
        </w:rPr>
        <w:t xml:space="preserve"> orientação na solução de </w:t>
      </w:r>
      <w:r w:rsidR="003D4870" w:rsidRPr="003D4870">
        <w:rPr>
          <w:rFonts w:ascii="Times New Roman" w:eastAsia="Calibri" w:hAnsi="Times New Roman" w:cs="Times New Roman"/>
          <w:color w:val="auto"/>
          <w:sz w:val="24"/>
          <w:szCs w:val="24"/>
          <w:lang w:val="pt-BR"/>
        </w:rPr>
        <w:t xml:space="preserve">potenciais </w:t>
      </w:r>
      <w:r w:rsidRPr="003D4870">
        <w:rPr>
          <w:rFonts w:ascii="Times New Roman" w:eastAsia="Calibri" w:hAnsi="Times New Roman" w:cs="Times New Roman"/>
          <w:color w:val="auto"/>
          <w:sz w:val="24"/>
          <w:szCs w:val="24"/>
          <w:lang w:val="pt-BR"/>
        </w:rPr>
        <w:t xml:space="preserve">conflitos sociais que envolvam questões </w:t>
      </w:r>
      <w:r w:rsidR="003D4870" w:rsidRPr="003D4870">
        <w:rPr>
          <w:rFonts w:ascii="Times New Roman" w:eastAsia="Calibri" w:hAnsi="Times New Roman" w:cs="Times New Roman"/>
          <w:color w:val="auto"/>
          <w:sz w:val="24"/>
          <w:szCs w:val="24"/>
          <w:lang w:val="pt-BR"/>
        </w:rPr>
        <w:t>de natureza ambiental</w:t>
      </w:r>
      <w:r w:rsidRPr="003D4870">
        <w:rPr>
          <w:rFonts w:ascii="Times New Roman" w:eastAsia="Calibri" w:hAnsi="Times New Roman" w:cs="Times New Roman"/>
          <w:color w:val="auto"/>
          <w:sz w:val="24"/>
          <w:szCs w:val="24"/>
          <w:lang w:val="pt-BR"/>
        </w:rPr>
        <w:t xml:space="preserve">, </w:t>
      </w:r>
      <w:r w:rsidR="003D4870" w:rsidRPr="003D4870">
        <w:rPr>
          <w:rFonts w:ascii="Times New Roman" w:eastAsia="Calibri" w:hAnsi="Times New Roman" w:cs="Times New Roman"/>
          <w:color w:val="auto"/>
          <w:sz w:val="24"/>
          <w:szCs w:val="24"/>
          <w:lang w:val="pt-BR"/>
        </w:rPr>
        <w:t>com vista</w:t>
      </w:r>
      <w:r w:rsidRPr="003D4870">
        <w:rPr>
          <w:rFonts w:ascii="Times New Roman" w:eastAsia="Calibri" w:hAnsi="Times New Roman" w:cs="Times New Roman"/>
          <w:color w:val="auto"/>
          <w:sz w:val="24"/>
          <w:szCs w:val="24"/>
          <w:lang w:val="pt-BR"/>
        </w:rPr>
        <w:t xml:space="preserve"> </w:t>
      </w:r>
      <w:r w:rsidR="003D4870" w:rsidRPr="003D4870">
        <w:rPr>
          <w:rFonts w:ascii="Times New Roman" w:eastAsia="Calibri" w:hAnsi="Times New Roman" w:cs="Times New Roman"/>
          <w:color w:val="auto"/>
          <w:sz w:val="24"/>
          <w:szCs w:val="24"/>
          <w:lang w:val="pt-BR"/>
        </w:rPr>
        <w:t>a</w:t>
      </w:r>
      <w:r w:rsidRPr="003D4870">
        <w:rPr>
          <w:rFonts w:ascii="Times New Roman" w:eastAsia="Calibri" w:hAnsi="Times New Roman" w:cs="Times New Roman"/>
          <w:color w:val="auto"/>
          <w:sz w:val="24"/>
          <w:szCs w:val="24"/>
          <w:lang w:val="pt-BR"/>
        </w:rPr>
        <w:t>o bem</w:t>
      </w:r>
      <w:r w:rsidR="002E283A">
        <w:rPr>
          <w:rFonts w:ascii="Times New Roman" w:eastAsia="Calibri" w:hAnsi="Times New Roman" w:cs="Times New Roman"/>
          <w:color w:val="auto"/>
          <w:sz w:val="24"/>
          <w:szCs w:val="24"/>
          <w:lang w:val="pt-BR"/>
        </w:rPr>
        <w:t>-</w:t>
      </w:r>
      <w:r w:rsidRPr="003D4870">
        <w:rPr>
          <w:rFonts w:ascii="Times New Roman" w:eastAsia="Calibri" w:hAnsi="Times New Roman" w:cs="Times New Roman"/>
          <w:color w:val="auto"/>
          <w:sz w:val="24"/>
          <w:szCs w:val="24"/>
          <w:lang w:val="pt-BR"/>
        </w:rPr>
        <w:t xml:space="preserve">estar social e a conservação de recursos </w:t>
      </w:r>
      <w:r w:rsidR="003D4870" w:rsidRPr="003D4870">
        <w:rPr>
          <w:rFonts w:ascii="Times New Roman" w:eastAsia="Calibri" w:hAnsi="Times New Roman" w:cs="Times New Roman"/>
          <w:color w:val="auto"/>
          <w:sz w:val="24"/>
          <w:szCs w:val="24"/>
          <w:lang w:val="pt-BR"/>
        </w:rPr>
        <w:t xml:space="preserve">ambientais </w:t>
      </w:r>
      <w:r w:rsidRPr="003D4870">
        <w:rPr>
          <w:rFonts w:ascii="Times New Roman" w:eastAsia="Calibri" w:hAnsi="Times New Roman" w:cs="Times New Roman"/>
          <w:color w:val="auto"/>
          <w:sz w:val="24"/>
          <w:szCs w:val="24"/>
          <w:lang w:val="pt-BR"/>
        </w:rPr>
        <w:t>para as gerações</w:t>
      </w:r>
      <w:r w:rsidR="003D4870" w:rsidRPr="003D4870">
        <w:rPr>
          <w:rFonts w:ascii="Times New Roman" w:eastAsia="Calibri" w:hAnsi="Times New Roman" w:cs="Times New Roman"/>
          <w:color w:val="auto"/>
          <w:sz w:val="24"/>
          <w:szCs w:val="24"/>
          <w:lang w:val="pt-BR"/>
        </w:rPr>
        <w:t xml:space="preserve"> vindouras</w:t>
      </w:r>
      <w:r w:rsidRPr="003D4870">
        <w:rPr>
          <w:rFonts w:ascii="Times New Roman" w:eastAsia="Calibri" w:hAnsi="Times New Roman" w:cs="Times New Roman"/>
          <w:color w:val="auto"/>
          <w:sz w:val="24"/>
          <w:szCs w:val="24"/>
          <w:lang w:val="pt-BR"/>
        </w:rPr>
        <w:t>.</w:t>
      </w:r>
    </w:p>
    <w:p w:rsidR="003D4870" w:rsidRPr="00AC32CA" w:rsidRDefault="00AC32CA" w:rsidP="008066E4">
      <w:pPr>
        <w:pStyle w:val="Cabealho1"/>
        <w:spacing w:before="0" w:line="360" w:lineRule="auto"/>
        <w:ind w:firstLine="708"/>
        <w:jc w:val="both"/>
        <w:rPr>
          <w:rFonts w:ascii="Times New Roman" w:eastAsia="Calibri" w:hAnsi="Times New Roman" w:cs="Times New Roman"/>
          <w:color w:val="auto"/>
          <w:sz w:val="24"/>
          <w:szCs w:val="24"/>
          <w:lang w:val="pt-BR"/>
        </w:rPr>
      </w:pPr>
      <w:r w:rsidRPr="00AC32CA">
        <w:rPr>
          <w:rFonts w:ascii="Times New Roman" w:eastAsia="Calibri" w:hAnsi="Times New Roman" w:cs="Times New Roman"/>
          <w:color w:val="auto"/>
          <w:sz w:val="24"/>
          <w:szCs w:val="24"/>
          <w:lang w:val="pt-BR"/>
        </w:rPr>
        <w:t>Segundo Floriano (2007</w:t>
      </w:r>
      <w:r w:rsidR="0049780F" w:rsidRPr="007C751A">
        <w:rPr>
          <w:rFonts w:ascii="Times New Roman" w:eastAsia="Calibri" w:hAnsi="Times New Roman" w:cs="Times New Roman"/>
          <w:color w:val="auto"/>
          <w:sz w:val="24"/>
          <w:szCs w:val="24"/>
          <w:lang w:val="pt-BR"/>
        </w:rPr>
        <w:t>, p</w:t>
      </w:r>
      <w:r w:rsidR="00F45172">
        <w:rPr>
          <w:rFonts w:ascii="Times New Roman" w:eastAsia="Calibri" w:hAnsi="Times New Roman" w:cs="Times New Roman"/>
          <w:color w:val="auto"/>
          <w:sz w:val="24"/>
          <w:szCs w:val="24"/>
          <w:lang w:val="pt-BR"/>
        </w:rPr>
        <w:t>p.</w:t>
      </w:r>
      <w:r w:rsidR="007C751A" w:rsidRPr="007C751A">
        <w:rPr>
          <w:rFonts w:ascii="Times New Roman" w:eastAsia="Calibri" w:hAnsi="Times New Roman" w:cs="Times New Roman"/>
          <w:color w:val="auto"/>
          <w:sz w:val="24"/>
          <w:szCs w:val="24"/>
          <w:lang w:val="pt-BR"/>
        </w:rPr>
        <w:t xml:space="preserve"> 2-3</w:t>
      </w:r>
      <w:r w:rsidRPr="00AC32CA">
        <w:rPr>
          <w:rFonts w:ascii="Times New Roman" w:eastAsia="Calibri" w:hAnsi="Times New Roman" w:cs="Times New Roman"/>
          <w:color w:val="auto"/>
          <w:sz w:val="24"/>
          <w:szCs w:val="24"/>
          <w:lang w:val="pt-BR"/>
        </w:rPr>
        <w:t xml:space="preserve">), </w:t>
      </w:r>
      <w:r>
        <w:rPr>
          <w:rFonts w:ascii="Times New Roman" w:eastAsia="Calibri" w:hAnsi="Times New Roman" w:cs="Times New Roman"/>
          <w:color w:val="auto"/>
          <w:sz w:val="24"/>
          <w:szCs w:val="24"/>
          <w:lang w:val="pt-BR"/>
        </w:rPr>
        <w:t>p</w:t>
      </w:r>
      <w:r w:rsidR="003D4870" w:rsidRPr="00AC32CA">
        <w:rPr>
          <w:rFonts w:ascii="Times New Roman" w:eastAsia="Calibri" w:hAnsi="Times New Roman" w:cs="Times New Roman"/>
          <w:color w:val="auto"/>
          <w:sz w:val="24"/>
          <w:szCs w:val="24"/>
          <w:lang w:val="pt-BR"/>
        </w:rPr>
        <w:t xml:space="preserve">olítica ambiental privada </w:t>
      </w:r>
      <w:r>
        <w:rPr>
          <w:rFonts w:ascii="Times New Roman" w:eastAsia="Calibri" w:hAnsi="Times New Roman" w:cs="Times New Roman"/>
          <w:color w:val="auto"/>
          <w:sz w:val="24"/>
          <w:szCs w:val="24"/>
          <w:lang w:val="pt-BR"/>
        </w:rPr>
        <w:t>“</w:t>
      </w:r>
      <w:r w:rsidR="003D4870" w:rsidRPr="00AC32CA">
        <w:rPr>
          <w:rFonts w:ascii="Times New Roman" w:eastAsia="Calibri" w:hAnsi="Times New Roman" w:cs="Times New Roman"/>
          <w:color w:val="auto"/>
          <w:sz w:val="24"/>
          <w:szCs w:val="24"/>
          <w:lang w:val="pt-BR"/>
        </w:rPr>
        <w:t>pode ser entendida como a declaração de uma organização, expondo suas intenções e princípios em relação ao seu desempenho ambiental global, que provê uma estrutura para ação e definição de seus objetivos e metas ambientais.</w:t>
      </w:r>
      <w:r>
        <w:rPr>
          <w:rFonts w:ascii="Times New Roman" w:eastAsia="Calibri" w:hAnsi="Times New Roman" w:cs="Times New Roman"/>
          <w:color w:val="auto"/>
          <w:sz w:val="24"/>
          <w:szCs w:val="24"/>
          <w:lang w:val="pt-BR"/>
        </w:rPr>
        <w:t>”</w:t>
      </w:r>
    </w:p>
    <w:p w:rsidR="00AB0C87" w:rsidRDefault="00AB0C87" w:rsidP="008066E4">
      <w:pPr>
        <w:spacing w:after="0" w:line="360" w:lineRule="auto"/>
        <w:ind w:firstLine="708"/>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Para esse autor, a g</w:t>
      </w:r>
      <w:r w:rsidRPr="00AB0C87">
        <w:rPr>
          <w:rFonts w:ascii="Times New Roman" w:eastAsia="Calibri" w:hAnsi="Times New Roman" w:cs="Times New Roman"/>
          <w:sz w:val="24"/>
          <w:szCs w:val="24"/>
          <w:lang w:val="pt-BR"/>
        </w:rPr>
        <w:t xml:space="preserve">estão ambiental privada </w:t>
      </w:r>
      <w:r>
        <w:rPr>
          <w:rFonts w:ascii="Times New Roman" w:eastAsia="Calibri" w:hAnsi="Times New Roman" w:cs="Times New Roman"/>
          <w:sz w:val="24"/>
          <w:szCs w:val="24"/>
          <w:lang w:val="pt-BR"/>
        </w:rPr>
        <w:t xml:space="preserve">integra </w:t>
      </w:r>
      <w:r w:rsidRPr="00AB0C87">
        <w:rPr>
          <w:rFonts w:ascii="Times New Roman" w:eastAsia="Calibri" w:hAnsi="Times New Roman" w:cs="Times New Roman"/>
          <w:sz w:val="24"/>
          <w:szCs w:val="24"/>
          <w:lang w:val="pt-BR"/>
        </w:rPr>
        <w:t>o sistema de</w:t>
      </w:r>
      <w:r>
        <w:rPr>
          <w:rFonts w:ascii="Times New Roman" w:eastAsia="Calibri" w:hAnsi="Times New Roman" w:cs="Times New Roman"/>
          <w:sz w:val="24"/>
          <w:szCs w:val="24"/>
          <w:lang w:val="pt-BR"/>
        </w:rPr>
        <w:t xml:space="preserve"> </w:t>
      </w:r>
      <w:r w:rsidRPr="00AB0C87">
        <w:rPr>
          <w:rFonts w:ascii="Times New Roman" w:eastAsia="Calibri" w:hAnsi="Times New Roman" w:cs="Times New Roman"/>
          <w:sz w:val="24"/>
          <w:szCs w:val="24"/>
          <w:lang w:val="pt-BR"/>
        </w:rPr>
        <w:t xml:space="preserve">gestão global de uma organização e </w:t>
      </w:r>
      <w:r>
        <w:rPr>
          <w:rFonts w:ascii="Times New Roman" w:eastAsia="Calibri" w:hAnsi="Times New Roman" w:cs="Times New Roman"/>
          <w:sz w:val="24"/>
          <w:szCs w:val="24"/>
          <w:lang w:val="pt-BR"/>
        </w:rPr>
        <w:t>trata-se</w:t>
      </w:r>
      <w:r w:rsidRPr="00AB0C87">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lang w:val="pt-BR"/>
        </w:rPr>
        <w:t xml:space="preserve">de </w:t>
      </w:r>
      <w:r w:rsidRPr="00AB0C87">
        <w:rPr>
          <w:rFonts w:ascii="Times New Roman" w:eastAsia="Calibri" w:hAnsi="Times New Roman" w:cs="Times New Roman"/>
          <w:sz w:val="24"/>
          <w:szCs w:val="24"/>
          <w:lang w:val="pt-BR"/>
        </w:rPr>
        <w:t>um processo</w:t>
      </w:r>
      <w:r>
        <w:rPr>
          <w:rFonts w:ascii="Times New Roman" w:eastAsia="Calibri" w:hAnsi="Times New Roman" w:cs="Times New Roman"/>
          <w:sz w:val="24"/>
          <w:szCs w:val="24"/>
          <w:lang w:val="pt-BR"/>
        </w:rPr>
        <w:t xml:space="preserve"> </w:t>
      </w:r>
      <w:r w:rsidRPr="00AB0C87">
        <w:rPr>
          <w:rFonts w:ascii="Times New Roman" w:eastAsia="Calibri" w:hAnsi="Times New Roman" w:cs="Times New Roman"/>
          <w:sz w:val="24"/>
          <w:szCs w:val="24"/>
          <w:lang w:val="pt-BR"/>
        </w:rPr>
        <w:t xml:space="preserve">administrativo, dinâmico e interativo de recursos, que tem </w:t>
      </w:r>
      <w:r w:rsidR="005944D0">
        <w:rPr>
          <w:rFonts w:ascii="Times New Roman" w:eastAsia="Calibri" w:hAnsi="Times New Roman" w:cs="Times New Roman"/>
          <w:sz w:val="24"/>
          <w:szCs w:val="24"/>
          <w:lang w:val="pt-BR"/>
        </w:rPr>
        <w:t xml:space="preserve">por </w:t>
      </w:r>
      <w:r>
        <w:rPr>
          <w:rFonts w:ascii="Times New Roman" w:eastAsia="Calibri" w:hAnsi="Times New Roman" w:cs="Times New Roman"/>
          <w:sz w:val="24"/>
          <w:szCs w:val="24"/>
          <w:lang w:val="pt-BR"/>
        </w:rPr>
        <w:t>ob</w:t>
      </w:r>
      <w:r w:rsidR="005944D0">
        <w:rPr>
          <w:rFonts w:ascii="Times New Roman" w:eastAsia="Calibri" w:hAnsi="Times New Roman" w:cs="Times New Roman"/>
          <w:sz w:val="24"/>
          <w:szCs w:val="24"/>
          <w:lang w:val="pt-BR"/>
        </w:rPr>
        <w:t>je</w:t>
      </w:r>
      <w:r>
        <w:rPr>
          <w:rFonts w:ascii="Times New Roman" w:eastAsia="Calibri" w:hAnsi="Times New Roman" w:cs="Times New Roman"/>
          <w:sz w:val="24"/>
          <w:szCs w:val="24"/>
          <w:lang w:val="pt-BR"/>
        </w:rPr>
        <w:t>tivo:</w:t>
      </w:r>
    </w:p>
    <w:p w:rsidR="00AB0C87" w:rsidRDefault="00AB0C87" w:rsidP="0095616D">
      <w:pPr>
        <w:autoSpaceDE w:val="0"/>
        <w:autoSpaceDN w:val="0"/>
        <w:adjustRightInd w:val="0"/>
        <w:spacing w:after="0" w:line="240" w:lineRule="auto"/>
        <w:ind w:left="2268"/>
        <w:jc w:val="both"/>
        <w:rPr>
          <w:rFonts w:ascii="Times New Roman" w:hAnsi="Times New Roman" w:cs="Times New Roman"/>
          <w:sz w:val="20"/>
          <w:szCs w:val="20"/>
        </w:rPr>
      </w:pPr>
      <w:r w:rsidRPr="00AB0C87">
        <w:rPr>
          <w:rFonts w:ascii="Times New Roman" w:hAnsi="Times New Roman" w:cs="Times New Roman"/>
          <w:sz w:val="20"/>
          <w:szCs w:val="20"/>
        </w:rPr>
        <w:t>equilibrar a proteção ambiental e a prevenção de poluição</w:t>
      </w:r>
      <w:r>
        <w:rPr>
          <w:rFonts w:ascii="Times New Roman" w:hAnsi="Times New Roman" w:cs="Times New Roman"/>
          <w:sz w:val="20"/>
          <w:szCs w:val="20"/>
        </w:rPr>
        <w:t xml:space="preserve"> </w:t>
      </w:r>
      <w:r w:rsidRPr="00AB0C87">
        <w:rPr>
          <w:rFonts w:ascii="Times New Roman" w:hAnsi="Times New Roman" w:cs="Times New Roman"/>
          <w:sz w:val="20"/>
          <w:szCs w:val="20"/>
        </w:rPr>
        <w:t>com as necessidades socioeconômicas e ajudar a proteger a saúde</w:t>
      </w:r>
      <w:r>
        <w:rPr>
          <w:rFonts w:ascii="Times New Roman" w:hAnsi="Times New Roman" w:cs="Times New Roman"/>
          <w:sz w:val="20"/>
          <w:szCs w:val="20"/>
        </w:rPr>
        <w:t xml:space="preserve"> </w:t>
      </w:r>
      <w:r w:rsidRPr="00AB0C87">
        <w:rPr>
          <w:rFonts w:ascii="Times New Roman" w:hAnsi="Times New Roman" w:cs="Times New Roman"/>
          <w:sz w:val="20"/>
          <w:szCs w:val="20"/>
        </w:rPr>
        <w:t>humana, através da formulação de uma política e objetivos que</w:t>
      </w:r>
      <w:r>
        <w:rPr>
          <w:rFonts w:ascii="Times New Roman" w:hAnsi="Times New Roman" w:cs="Times New Roman"/>
          <w:sz w:val="20"/>
          <w:szCs w:val="20"/>
        </w:rPr>
        <w:t xml:space="preserve"> </w:t>
      </w:r>
      <w:r w:rsidRPr="00AB0C87">
        <w:rPr>
          <w:rFonts w:ascii="Times New Roman" w:hAnsi="Times New Roman" w:cs="Times New Roman"/>
          <w:sz w:val="20"/>
          <w:szCs w:val="20"/>
        </w:rPr>
        <w:t>levem em conta os requisitos legais e as informações referentes aos</w:t>
      </w:r>
      <w:r>
        <w:rPr>
          <w:rFonts w:ascii="Times New Roman" w:hAnsi="Times New Roman" w:cs="Times New Roman"/>
          <w:sz w:val="20"/>
          <w:szCs w:val="20"/>
        </w:rPr>
        <w:t xml:space="preserve"> </w:t>
      </w:r>
      <w:r w:rsidRPr="00AB0C87">
        <w:rPr>
          <w:rFonts w:ascii="Times New Roman" w:hAnsi="Times New Roman" w:cs="Times New Roman"/>
          <w:sz w:val="20"/>
          <w:szCs w:val="20"/>
        </w:rPr>
        <w:t>impactos ambientais significativos, visando a melhoria contínua no</w:t>
      </w:r>
      <w:r>
        <w:rPr>
          <w:rFonts w:ascii="Times New Roman" w:hAnsi="Times New Roman" w:cs="Times New Roman"/>
          <w:sz w:val="20"/>
          <w:szCs w:val="20"/>
        </w:rPr>
        <w:t xml:space="preserve"> </w:t>
      </w:r>
      <w:r w:rsidRPr="00AB0C87">
        <w:rPr>
          <w:rFonts w:ascii="Times New Roman" w:hAnsi="Times New Roman" w:cs="Times New Roman"/>
          <w:sz w:val="20"/>
          <w:szCs w:val="20"/>
        </w:rPr>
        <w:t>desempenho ambiental da organização de forma a atender às</w:t>
      </w:r>
      <w:r>
        <w:rPr>
          <w:rFonts w:ascii="Times New Roman" w:hAnsi="Times New Roman" w:cs="Times New Roman"/>
          <w:sz w:val="20"/>
          <w:szCs w:val="20"/>
        </w:rPr>
        <w:t xml:space="preserve"> </w:t>
      </w:r>
      <w:r w:rsidRPr="00AB0C87">
        <w:rPr>
          <w:rFonts w:ascii="Times New Roman" w:hAnsi="Times New Roman" w:cs="Times New Roman"/>
          <w:sz w:val="20"/>
          <w:szCs w:val="20"/>
        </w:rPr>
        <w:t>necessidades de um vasto conjunto de partes interessadas e às</w:t>
      </w:r>
      <w:r>
        <w:rPr>
          <w:rFonts w:ascii="Times New Roman" w:hAnsi="Times New Roman" w:cs="Times New Roman"/>
          <w:sz w:val="20"/>
          <w:szCs w:val="20"/>
        </w:rPr>
        <w:t xml:space="preserve"> </w:t>
      </w:r>
      <w:r w:rsidRPr="00AB0C87">
        <w:rPr>
          <w:rFonts w:ascii="Times New Roman" w:hAnsi="Times New Roman" w:cs="Times New Roman"/>
          <w:sz w:val="20"/>
          <w:szCs w:val="20"/>
        </w:rPr>
        <w:t>crescentes necessidades da sociedade sobre proteção ambiental</w:t>
      </w:r>
      <w:r>
        <w:rPr>
          <w:rFonts w:ascii="Times New Roman" w:hAnsi="Times New Roman" w:cs="Times New Roman"/>
          <w:sz w:val="20"/>
          <w:szCs w:val="20"/>
        </w:rPr>
        <w:t xml:space="preserve"> (p. 3)</w:t>
      </w:r>
      <w:r w:rsidRPr="00AB0C87">
        <w:rPr>
          <w:rFonts w:ascii="Times New Roman" w:hAnsi="Times New Roman" w:cs="Times New Roman"/>
          <w:sz w:val="20"/>
          <w:szCs w:val="20"/>
        </w:rPr>
        <w:t>.</w:t>
      </w:r>
    </w:p>
    <w:p w:rsidR="00902538" w:rsidRPr="00AB0C87" w:rsidRDefault="00902538" w:rsidP="00AB0C87">
      <w:pPr>
        <w:autoSpaceDE w:val="0"/>
        <w:autoSpaceDN w:val="0"/>
        <w:adjustRightInd w:val="0"/>
        <w:spacing w:after="0" w:line="240" w:lineRule="auto"/>
        <w:ind w:left="709"/>
        <w:jc w:val="both"/>
        <w:rPr>
          <w:rFonts w:ascii="Times New Roman" w:eastAsia="Calibri" w:hAnsi="Times New Roman" w:cs="Times New Roman"/>
          <w:sz w:val="20"/>
          <w:szCs w:val="20"/>
          <w:lang w:val="pt-BR"/>
        </w:rPr>
      </w:pPr>
    </w:p>
    <w:p w:rsidR="00215C68" w:rsidRDefault="00AC32CA" w:rsidP="008066E4">
      <w:pPr>
        <w:spacing w:after="0" w:line="360" w:lineRule="auto"/>
        <w:ind w:firstLine="708"/>
        <w:jc w:val="both"/>
        <w:rPr>
          <w:rFonts w:ascii="Times New Roman" w:eastAsia="Calibri" w:hAnsi="Times New Roman" w:cs="Times New Roman"/>
          <w:sz w:val="24"/>
          <w:szCs w:val="24"/>
          <w:lang w:val="pt-BR"/>
        </w:rPr>
      </w:pPr>
      <w:r w:rsidRPr="00AC32CA">
        <w:rPr>
          <w:rFonts w:ascii="Times New Roman" w:eastAsia="Calibri" w:hAnsi="Times New Roman" w:cs="Times New Roman"/>
          <w:sz w:val="24"/>
          <w:szCs w:val="24"/>
          <w:lang w:val="pt-BR"/>
        </w:rPr>
        <w:t xml:space="preserve">Em termos territoriais, é possível classificar as políticas de gestão ambiental </w:t>
      </w:r>
      <w:r>
        <w:rPr>
          <w:rFonts w:ascii="Times New Roman" w:eastAsia="Calibri" w:hAnsi="Times New Roman" w:cs="Times New Roman"/>
          <w:sz w:val="24"/>
          <w:szCs w:val="24"/>
          <w:lang w:val="pt-BR"/>
        </w:rPr>
        <w:t>“</w:t>
      </w:r>
      <w:r w:rsidRPr="00AC32CA">
        <w:rPr>
          <w:rFonts w:ascii="Times New Roman" w:eastAsia="Calibri" w:hAnsi="Times New Roman" w:cs="Times New Roman"/>
          <w:sz w:val="24"/>
          <w:szCs w:val="24"/>
          <w:lang w:val="pt-BR"/>
        </w:rPr>
        <w:t xml:space="preserve">como rurais e urbanas no nível global, nacional, de grandes regiões nacionais, estadual, municipal e, mais recentemente, em nível de regiões dos Estados, de bacias hidrográficas </w:t>
      </w:r>
      <w:r>
        <w:rPr>
          <w:rFonts w:ascii="Times New Roman" w:eastAsia="Calibri" w:hAnsi="Times New Roman" w:cs="Times New Roman"/>
          <w:sz w:val="24"/>
          <w:szCs w:val="24"/>
          <w:lang w:val="pt-BR"/>
        </w:rPr>
        <w:t xml:space="preserve">e de ecorregiões (ecossistemas)” </w:t>
      </w:r>
      <w:r w:rsidR="0049780F">
        <w:rPr>
          <w:rFonts w:ascii="Times New Roman" w:eastAsia="Calibri" w:hAnsi="Times New Roman" w:cs="Times New Roman"/>
          <w:sz w:val="24"/>
          <w:szCs w:val="24"/>
          <w:lang w:val="pt-BR"/>
        </w:rPr>
        <w:t>(</w:t>
      </w:r>
      <w:r>
        <w:rPr>
          <w:rFonts w:ascii="Times New Roman" w:eastAsia="Calibri" w:hAnsi="Times New Roman" w:cs="Times New Roman"/>
          <w:sz w:val="24"/>
          <w:szCs w:val="24"/>
          <w:lang w:val="pt-BR"/>
        </w:rPr>
        <w:t>Floriano</w:t>
      </w:r>
      <w:r w:rsidR="0049780F">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lang w:val="pt-BR"/>
        </w:rPr>
        <w:t>2007</w:t>
      </w:r>
      <w:r w:rsidR="0049780F">
        <w:rPr>
          <w:rFonts w:ascii="Times New Roman" w:eastAsia="Calibri" w:hAnsi="Times New Roman" w:cs="Times New Roman"/>
          <w:sz w:val="24"/>
          <w:szCs w:val="24"/>
          <w:lang w:val="pt-BR"/>
        </w:rPr>
        <w:t xml:space="preserve">, </w:t>
      </w:r>
      <w:r w:rsidR="0049780F" w:rsidRPr="009646FF">
        <w:rPr>
          <w:rFonts w:ascii="Times New Roman" w:eastAsia="Calibri" w:hAnsi="Times New Roman" w:cs="Times New Roman"/>
          <w:sz w:val="24"/>
          <w:szCs w:val="24"/>
          <w:lang w:val="pt-BR"/>
        </w:rPr>
        <w:t>p.</w:t>
      </w:r>
      <w:r w:rsidR="0049780F">
        <w:rPr>
          <w:rFonts w:ascii="Times New Roman" w:eastAsia="Calibri" w:hAnsi="Times New Roman" w:cs="Times New Roman"/>
          <w:sz w:val="24"/>
          <w:szCs w:val="24"/>
          <w:lang w:val="pt-BR"/>
        </w:rPr>
        <w:t xml:space="preserve"> </w:t>
      </w:r>
      <w:r w:rsidR="009646FF">
        <w:rPr>
          <w:rFonts w:ascii="Times New Roman" w:eastAsia="Calibri" w:hAnsi="Times New Roman" w:cs="Times New Roman"/>
          <w:sz w:val="24"/>
          <w:szCs w:val="24"/>
          <w:lang w:val="pt-BR"/>
        </w:rPr>
        <w:t>3</w:t>
      </w:r>
      <w:r>
        <w:rPr>
          <w:rFonts w:ascii="Times New Roman" w:eastAsia="Calibri" w:hAnsi="Times New Roman" w:cs="Times New Roman"/>
          <w:sz w:val="24"/>
          <w:szCs w:val="24"/>
          <w:lang w:val="pt-BR"/>
        </w:rPr>
        <w:t>).</w:t>
      </w:r>
    </w:p>
    <w:p w:rsidR="00BE1C69" w:rsidRDefault="00215C68" w:rsidP="008066E4">
      <w:pPr>
        <w:spacing w:after="0" w:line="360" w:lineRule="auto"/>
        <w:ind w:firstLine="708"/>
        <w:jc w:val="both"/>
        <w:rPr>
          <w:rFonts w:ascii="Times New Roman" w:eastAsia="Calibri" w:hAnsi="Times New Roman" w:cs="Times New Roman"/>
          <w:sz w:val="24"/>
          <w:szCs w:val="24"/>
          <w:lang w:val="pt-BR"/>
        </w:rPr>
      </w:pPr>
      <w:r w:rsidRPr="00215C68">
        <w:rPr>
          <w:rFonts w:ascii="Times New Roman" w:eastAsia="Calibri" w:hAnsi="Times New Roman" w:cs="Times New Roman"/>
          <w:sz w:val="24"/>
          <w:szCs w:val="24"/>
          <w:lang w:val="pt-BR"/>
        </w:rPr>
        <w:t xml:space="preserve">Em termos de abordagm de gestão ambiental nas organizações, </w:t>
      </w:r>
      <w:r w:rsidR="009C0925">
        <w:rPr>
          <w:rFonts w:ascii="Times New Roman" w:eastAsia="Calibri" w:hAnsi="Times New Roman" w:cs="Times New Roman"/>
          <w:sz w:val="24"/>
          <w:szCs w:val="24"/>
          <w:lang w:val="pt-BR"/>
        </w:rPr>
        <w:t>ela</w:t>
      </w:r>
      <w:r w:rsidRPr="00215C68">
        <w:rPr>
          <w:rFonts w:ascii="Times New Roman" w:eastAsia="Calibri" w:hAnsi="Times New Roman" w:cs="Times New Roman"/>
          <w:sz w:val="24"/>
          <w:szCs w:val="24"/>
          <w:lang w:val="pt-BR"/>
        </w:rPr>
        <w:t xml:space="preserve"> pode ser de natureza passiva, reativa ou proativa.  Passiva, não se faz nada, utilizando a estratégia de diluir e dispersar o poluente, usando a capacidade auto-depuradora do meio; reativa</w:t>
      </w:r>
      <w:r w:rsidR="0049780F">
        <w:rPr>
          <w:rFonts w:ascii="Times New Roman" w:eastAsia="Calibri" w:hAnsi="Times New Roman" w:cs="Times New Roman"/>
          <w:sz w:val="24"/>
          <w:szCs w:val="24"/>
          <w:lang w:val="pt-BR"/>
        </w:rPr>
        <w:t>,</w:t>
      </w:r>
      <w:r w:rsidRPr="00215C68">
        <w:rPr>
          <w:rFonts w:ascii="Times New Roman" w:eastAsia="Calibri" w:hAnsi="Times New Roman" w:cs="Times New Roman"/>
          <w:sz w:val="24"/>
          <w:szCs w:val="24"/>
          <w:lang w:val="pt-BR"/>
        </w:rPr>
        <w:t xml:space="preserve"> utiliza-se a tecnologia de fim-de-linha para redução das descargas poluentes; e proativa, tem que ver com a redução do consumo de matérias primas e uso mais eficiente dos recursos naturais e energia.</w:t>
      </w:r>
      <w:r w:rsidR="009C0925">
        <w:rPr>
          <w:rFonts w:ascii="Times New Roman" w:eastAsia="Calibri" w:hAnsi="Times New Roman" w:cs="Times New Roman"/>
          <w:sz w:val="24"/>
          <w:szCs w:val="24"/>
          <w:lang w:val="pt-BR"/>
        </w:rPr>
        <w:t xml:space="preserve"> </w:t>
      </w:r>
    </w:p>
    <w:p w:rsidR="008946ED" w:rsidRDefault="008946ED" w:rsidP="008066E4">
      <w:pPr>
        <w:spacing w:after="0" w:line="360" w:lineRule="auto"/>
        <w:ind w:firstLine="708"/>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Em matéria de gestão de áreas protegidas, a</w:t>
      </w:r>
      <w:r w:rsidRPr="008946ED">
        <w:rPr>
          <w:rFonts w:ascii="Times New Roman" w:eastAsia="Calibri" w:hAnsi="Times New Roman" w:cs="Times New Roman"/>
          <w:sz w:val="24"/>
          <w:szCs w:val="24"/>
          <w:lang w:val="pt-BR"/>
        </w:rPr>
        <w:t xml:space="preserve"> classificação de uma área sob uma categoria de proteção, seja esta de Parque, Reserva ou outra qualquer prevista na lei, não é suficiente para garantir o cumprimento dos objetivos definidos, aquando da sua classificação.</w:t>
      </w:r>
      <w:r w:rsidR="002E283A">
        <w:rPr>
          <w:rFonts w:ascii="Times New Roman" w:eastAsia="Calibri" w:hAnsi="Times New Roman" w:cs="Times New Roman"/>
          <w:sz w:val="24"/>
          <w:szCs w:val="24"/>
          <w:lang w:val="pt-BR"/>
        </w:rPr>
        <w:t xml:space="preserve"> </w:t>
      </w:r>
      <w:r w:rsidRPr="008946ED">
        <w:rPr>
          <w:rFonts w:ascii="Times New Roman" w:eastAsia="Calibri" w:hAnsi="Times New Roman" w:cs="Times New Roman"/>
          <w:sz w:val="24"/>
          <w:szCs w:val="24"/>
          <w:lang w:val="pt-BR"/>
        </w:rPr>
        <w:t>É necessário, pois, dotar os órgãos responsáveis  pela sua gestão  de  recursos  económicos, administrativos,  humanos  e  materiais  para  que  esses objetivos sejam cumpridos.</w:t>
      </w:r>
    </w:p>
    <w:p w:rsidR="008946ED" w:rsidRDefault="00463AFF" w:rsidP="008066E4">
      <w:pPr>
        <w:spacing w:after="0" w:line="360" w:lineRule="auto"/>
        <w:ind w:firstLine="708"/>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lastRenderedPageBreak/>
        <w:t>Segundo</w:t>
      </w:r>
      <w:r w:rsidRPr="00463AFF">
        <w:rPr>
          <w:rFonts w:ascii="Times New Roman" w:eastAsia="Calibri" w:hAnsi="Times New Roman" w:cs="Times New Roman"/>
          <w:sz w:val="24"/>
          <w:szCs w:val="24"/>
          <w:lang w:val="pt-BR"/>
        </w:rPr>
        <w:t xml:space="preserve"> </w:t>
      </w:r>
      <w:r w:rsidRPr="007933F3">
        <w:rPr>
          <w:rFonts w:ascii="Times New Roman" w:eastAsia="Calibri" w:hAnsi="Times New Roman" w:cs="Times New Roman"/>
          <w:sz w:val="24"/>
          <w:szCs w:val="24"/>
          <w:lang w:val="pt-BR"/>
        </w:rPr>
        <w:t xml:space="preserve">Matias (2009), tendo </w:t>
      </w:r>
      <w:r>
        <w:rPr>
          <w:rFonts w:ascii="Times New Roman" w:eastAsia="Calibri" w:hAnsi="Times New Roman" w:cs="Times New Roman"/>
          <w:sz w:val="24"/>
          <w:szCs w:val="24"/>
          <w:lang w:val="pt-BR"/>
        </w:rPr>
        <w:t>em conta que</w:t>
      </w:r>
      <w:r w:rsidR="008946ED" w:rsidRPr="008946ED">
        <w:rPr>
          <w:rFonts w:ascii="Times New Roman" w:eastAsia="Calibri" w:hAnsi="Times New Roman" w:cs="Times New Roman"/>
          <w:sz w:val="24"/>
          <w:szCs w:val="24"/>
          <w:lang w:val="pt-BR"/>
        </w:rPr>
        <w:t xml:space="preserve"> os objetivos </w:t>
      </w:r>
      <w:r>
        <w:rPr>
          <w:rFonts w:ascii="Times New Roman" w:eastAsia="Calibri" w:hAnsi="Times New Roman" w:cs="Times New Roman"/>
          <w:sz w:val="24"/>
          <w:szCs w:val="24"/>
          <w:lang w:val="pt-BR"/>
        </w:rPr>
        <w:t xml:space="preserve">de uma área protegida </w:t>
      </w:r>
      <w:r w:rsidR="008946ED" w:rsidRPr="008946ED">
        <w:rPr>
          <w:rFonts w:ascii="Times New Roman" w:eastAsia="Calibri" w:hAnsi="Times New Roman" w:cs="Times New Roman"/>
          <w:sz w:val="24"/>
          <w:szCs w:val="24"/>
          <w:lang w:val="pt-BR"/>
        </w:rPr>
        <w:t xml:space="preserve">variam </w:t>
      </w:r>
      <w:r>
        <w:rPr>
          <w:rFonts w:ascii="Times New Roman" w:eastAsia="Calibri" w:hAnsi="Times New Roman" w:cs="Times New Roman"/>
          <w:sz w:val="24"/>
          <w:szCs w:val="24"/>
          <w:lang w:val="pt-BR"/>
        </w:rPr>
        <w:t>com a</w:t>
      </w:r>
      <w:r w:rsidR="008946ED" w:rsidRPr="008946ED">
        <w:rPr>
          <w:rFonts w:ascii="Times New Roman" w:eastAsia="Calibri" w:hAnsi="Times New Roman" w:cs="Times New Roman"/>
          <w:sz w:val="24"/>
          <w:szCs w:val="24"/>
          <w:lang w:val="pt-BR"/>
        </w:rPr>
        <w:t xml:space="preserve"> categoria da área, </w:t>
      </w:r>
      <w:r>
        <w:rPr>
          <w:rFonts w:ascii="Times New Roman" w:eastAsia="Calibri" w:hAnsi="Times New Roman" w:cs="Times New Roman"/>
          <w:sz w:val="24"/>
          <w:szCs w:val="24"/>
          <w:lang w:val="pt-BR"/>
        </w:rPr>
        <w:t>“</w:t>
      </w:r>
      <w:r w:rsidR="008946ED" w:rsidRPr="008946ED">
        <w:rPr>
          <w:rFonts w:ascii="Times New Roman" w:eastAsia="Calibri" w:hAnsi="Times New Roman" w:cs="Times New Roman"/>
          <w:sz w:val="24"/>
          <w:szCs w:val="24"/>
          <w:lang w:val="pt-BR"/>
        </w:rPr>
        <w:t>a gestão dos espaços protegidos apresenta variações que vão desde uma gestão dita ativa a uma gestão básica que, geralmente, inclui apenas ações no âmbito do controlo administrativo e da vigilância</w:t>
      </w:r>
      <w:r>
        <w:rPr>
          <w:rFonts w:ascii="Times New Roman" w:eastAsia="Calibri" w:hAnsi="Times New Roman" w:cs="Times New Roman"/>
          <w:sz w:val="24"/>
          <w:szCs w:val="24"/>
          <w:lang w:val="pt-BR"/>
        </w:rPr>
        <w:t>” (p. 11)</w:t>
      </w:r>
      <w:r w:rsidR="008946ED" w:rsidRPr="008946ED">
        <w:rPr>
          <w:rFonts w:ascii="Times New Roman" w:eastAsia="Calibri" w:hAnsi="Times New Roman" w:cs="Times New Roman"/>
          <w:sz w:val="24"/>
          <w:szCs w:val="24"/>
          <w:lang w:val="pt-BR"/>
        </w:rPr>
        <w:t>.</w:t>
      </w:r>
    </w:p>
    <w:p w:rsidR="008946ED" w:rsidRDefault="00397584" w:rsidP="008066E4">
      <w:pPr>
        <w:spacing w:after="0" w:line="360" w:lineRule="auto"/>
        <w:ind w:firstLine="708"/>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Da</w:t>
      </w:r>
      <w:r w:rsidR="008946ED" w:rsidRPr="008946ED">
        <w:rPr>
          <w:rFonts w:ascii="Times New Roman" w:eastAsia="Calibri" w:hAnsi="Times New Roman" w:cs="Times New Roman"/>
          <w:sz w:val="24"/>
          <w:szCs w:val="24"/>
          <w:lang w:val="pt-BR"/>
        </w:rPr>
        <w:t xml:space="preserve"> vigilância </w:t>
      </w:r>
      <w:r>
        <w:rPr>
          <w:rFonts w:ascii="Times New Roman" w:eastAsia="Calibri" w:hAnsi="Times New Roman" w:cs="Times New Roman"/>
          <w:sz w:val="24"/>
          <w:szCs w:val="24"/>
          <w:lang w:val="pt-BR"/>
        </w:rPr>
        <w:t>consta</w:t>
      </w:r>
      <w:r w:rsidR="008946ED" w:rsidRPr="008946ED">
        <w:rPr>
          <w:rFonts w:ascii="Times New Roman" w:eastAsia="Calibri" w:hAnsi="Times New Roman" w:cs="Times New Roman"/>
          <w:sz w:val="24"/>
          <w:szCs w:val="24"/>
          <w:lang w:val="pt-BR"/>
        </w:rPr>
        <w:t xml:space="preserve"> o conjunto de atividades </w:t>
      </w:r>
      <w:r>
        <w:rPr>
          <w:rFonts w:ascii="Times New Roman" w:eastAsia="Calibri" w:hAnsi="Times New Roman" w:cs="Times New Roman"/>
          <w:sz w:val="24"/>
          <w:szCs w:val="24"/>
          <w:lang w:val="pt-BR"/>
        </w:rPr>
        <w:t>levadas a cabo</w:t>
      </w:r>
      <w:r w:rsidR="008946ED" w:rsidRPr="008946ED">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lang w:val="pt-BR"/>
        </w:rPr>
        <w:t>tendo em vista a identificação</w:t>
      </w:r>
      <w:r w:rsidR="008946ED" w:rsidRPr="008946ED">
        <w:rPr>
          <w:rFonts w:ascii="Times New Roman" w:eastAsia="Calibri" w:hAnsi="Times New Roman" w:cs="Times New Roman"/>
          <w:sz w:val="24"/>
          <w:szCs w:val="24"/>
          <w:lang w:val="pt-BR"/>
        </w:rPr>
        <w:t xml:space="preserve"> e preven</w:t>
      </w:r>
      <w:r>
        <w:rPr>
          <w:rFonts w:ascii="Times New Roman" w:eastAsia="Calibri" w:hAnsi="Times New Roman" w:cs="Times New Roman"/>
          <w:sz w:val="24"/>
          <w:szCs w:val="24"/>
          <w:lang w:val="pt-BR"/>
        </w:rPr>
        <w:t>ção</w:t>
      </w:r>
      <w:r w:rsidR="008946ED" w:rsidRPr="008946ED">
        <w:rPr>
          <w:rFonts w:ascii="Times New Roman" w:eastAsia="Calibri" w:hAnsi="Times New Roman" w:cs="Times New Roman"/>
          <w:sz w:val="24"/>
          <w:szCs w:val="24"/>
          <w:lang w:val="pt-BR"/>
        </w:rPr>
        <w:t xml:space="preserve"> atividades </w:t>
      </w:r>
      <w:r>
        <w:rPr>
          <w:rFonts w:ascii="Times New Roman" w:eastAsia="Calibri" w:hAnsi="Times New Roman" w:cs="Times New Roman"/>
          <w:sz w:val="24"/>
          <w:szCs w:val="24"/>
          <w:lang w:val="pt-BR"/>
        </w:rPr>
        <w:t>não autorizadas</w:t>
      </w:r>
      <w:r w:rsidR="008946ED" w:rsidRPr="008946ED">
        <w:rPr>
          <w:rFonts w:ascii="Times New Roman" w:eastAsia="Calibri" w:hAnsi="Times New Roman" w:cs="Times New Roman"/>
          <w:sz w:val="24"/>
          <w:szCs w:val="24"/>
          <w:lang w:val="pt-BR"/>
        </w:rPr>
        <w:t xml:space="preserve"> ou prejudiciais para a conservação </w:t>
      </w:r>
      <w:r>
        <w:rPr>
          <w:rFonts w:ascii="Times New Roman" w:eastAsia="Calibri" w:hAnsi="Times New Roman" w:cs="Times New Roman"/>
          <w:sz w:val="24"/>
          <w:szCs w:val="24"/>
          <w:lang w:val="pt-BR"/>
        </w:rPr>
        <w:t>da natureza</w:t>
      </w:r>
      <w:r w:rsidR="008946ED" w:rsidRPr="008946ED">
        <w:rPr>
          <w:rFonts w:ascii="Times New Roman" w:eastAsia="Calibri" w:hAnsi="Times New Roman" w:cs="Times New Roman"/>
          <w:sz w:val="24"/>
          <w:szCs w:val="24"/>
          <w:lang w:val="pt-BR"/>
        </w:rPr>
        <w:t xml:space="preserve"> e, o controlo </w:t>
      </w:r>
      <w:r w:rsidR="00902538">
        <w:rPr>
          <w:rFonts w:ascii="Times New Roman" w:eastAsia="Calibri" w:hAnsi="Times New Roman" w:cs="Times New Roman"/>
          <w:sz w:val="24"/>
          <w:szCs w:val="24"/>
          <w:lang w:val="pt-BR"/>
        </w:rPr>
        <w:t>a</w:t>
      </w:r>
      <w:r w:rsidR="008946ED" w:rsidRPr="008946ED">
        <w:rPr>
          <w:rFonts w:ascii="Times New Roman" w:eastAsia="Calibri" w:hAnsi="Times New Roman" w:cs="Times New Roman"/>
          <w:sz w:val="24"/>
          <w:szCs w:val="24"/>
          <w:lang w:val="pt-BR"/>
        </w:rPr>
        <w:t xml:space="preserve">dministrativo </w:t>
      </w:r>
      <w:r>
        <w:rPr>
          <w:rFonts w:ascii="Times New Roman" w:eastAsia="Calibri" w:hAnsi="Times New Roman" w:cs="Times New Roman"/>
          <w:sz w:val="24"/>
          <w:szCs w:val="24"/>
          <w:lang w:val="pt-BR"/>
        </w:rPr>
        <w:t xml:space="preserve">tem que ver </w:t>
      </w:r>
      <w:r w:rsidR="008946ED" w:rsidRPr="008946ED">
        <w:rPr>
          <w:rFonts w:ascii="Times New Roman" w:eastAsia="Calibri" w:hAnsi="Times New Roman" w:cs="Times New Roman"/>
          <w:sz w:val="24"/>
          <w:szCs w:val="24"/>
          <w:lang w:val="pt-BR"/>
        </w:rPr>
        <w:t xml:space="preserve">sobretudo </w:t>
      </w:r>
      <w:r>
        <w:rPr>
          <w:rFonts w:ascii="Times New Roman" w:eastAsia="Calibri" w:hAnsi="Times New Roman" w:cs="Times New Roman"/>
          <w:sz w:val="24"/>
          <w:szCs w:val="24"/>
          <w:lang w:val="pt-BR"/>
        </w:rPr>
        <w:t>com</w:t>
      </w:r>
      <w:r w:rsidR="008946ED" w:rsidRPr="008946ED">
        <w:rPr>
          <w:rFonts w:ascii="Times New Roman" w:eastAsia="Calibri" w:hAnsi="Times New Roman" w:cs="Times New Roman"/>
          <w:sz w:val="24"/>
          <w:szCs w:val="24"/>
          <w:lang w:val="pt-BR"/>
        </w:rPr>
        <w:t xml:space="preserve"> atribuição de autorizações, concessões, subsídios, compensações </w:t>
      </w:r>
      <w:r>
        <w:rPr>
          <w:rFonts w:ascii="Times New Roman" w:eastAsia="Calibri" w:hAnsi="Times New Roman" w:cs="Times New Roman"/>
          <w:sz w:val="24"/>
          <w:szCs w:val="24"/>
          <w:lang w:val="pt-BR"/>
        </w:rPr>
        <w:t>ou</w:t>
      </w:r>
      <w:r w:rsidR="008946ED" w:rsidRPr="008946ED">
        <w:rPr>
          <w:rFonts w:ascii="Times New Roman" w:eastAsia="Calibri" w:hAnsi="Times New Roman" w:cs="Times New Roman"/>
          <w:sz w:val="24"/>
          <w:szCs w:val="24"/>
          <w:lang w:val="pt-BR"/>
        </w:rPr>
        <w:t xml:space="preserve"> pareceres.</w:t>
      </w:r>
    </w:p>
    <w:p w:rsidR="006E6DFA" w:rsidRDefault="00397584" w:rsidP="008066E4">
      <w:pPr>
        <w:spacing w:after="0" w:line="360" w:lineRule="auto"/>
        <w:ind w:firstLine="708"/>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Para a mesma fonte, a</w:t>
      </w:r>
      <w:r w:rsidR="008946ED" w:rsidRPr="008946ED">
        <w:rPr>
          <w:rFonts w:ascii="Times New Roman" w:eastAsia="Calibri" w:hAnsi="Times New Roman" w:cs="Times New Roman"/>
          <w:sz w:val="24"/>
          <w:szCs w:val="24"/>
          <w:lang w:val="pt-BR"/>
        </w:rPr>
        <w:t xml:space="preserve"> gestão ativa </w:t>
      </w:r>
      <w:r w:rsidR="00902538">
        <w:rPr>
          <w:rFonts w:ascii="Times New Roman" w:eastAsia="Calibri" w:hAnsi="Times New Roman" w:cs="Times New Roman"/>
          <w:sz w:val="24"/>
          <w:szCs w:val="24"/>
          <w:lang w:val="pt-BR"/>
        </w:rPr>
        <w:t>refere-se a</w:t>
      </w:r>
      <w:r w:rsidR="008946ED" w:rsidRPr="008946ED">
        <w:rPr>
          <w:rFonts w:ascii="Times New Roman" w:eastAsia="Calibri" w:hAnsi="Times New Roman" w:cs="Times New Roman"/>
          <w:sz w:val="24"/>
          <w:szCs w:val="24"/>
          <w:lang w:val="pt-BR"/>
        </w:rPr>
        <w:t xml:space="preserve"> todas as medidas </w:t>
      </w:r>
      <w:r>
        <w:rPr>
          <w:rFonts w:ascii="Times New Roman" w:eastAsia="Calibri" w:hAnsi="Times New Roman" w:cs="Times New Roman"/>
          <w:sz w:val="24"/>
          <w:szCs w:val="24"/>
          <w:lang w:val="pt-BR"/>
        </w:rPr>
        <w:t>que visam</w:t>
      </w:r>
      <w:r w:rsidR="008946ED" w:rsidRPr="008946ED">
        <w:rPr>
          <w:rFonts w:ascii="Times New Roman" w:eastAsia="Calibri" w:hAnsi="Times New Roman" w:cs="Times New Roman"/>
          <w:sz w:val="24"/>
          <w:szCs w:val="24"/>
          <w:lang w:val="pt-BR"/>
        </w:rPr>
        <w:t xml:space="preserve"> à preservação do  património  natural</w:t>
      </w:r>
      <w:r w:rsidR="00D84D53">
        <w:rPr>
          <w:rFonts w:ascii="Times New Roman" w:eastAsia="Calibri" w:hAnsi="Times New Roman" w:cs="Times New Roman"/>
          <w:sz w:val="24"/>
          <w:szCs w:val="24"/>
          <w:lang w:val="pt-BR"/>
        </w:rPr>
        <w:t>,</w:t>
      </w:r>
      <w:r w:rsidR="008946ED" w:rsidRPr="008946ED">
        <w:rPr>
          <w:rFonts w:ascii="Times New Roman" w:eastAsia="Calibri" w:hAnsi="Times New Roman" w:cs="Times New Roman"/>
          <w:sz w:val="24"/>
          <w:szCs w:val="24"/>
          <w:lang w:val="pt-BR"/>
        </w:rPr>
        <w:t xml:space="preserve">  </w:t>
      </w:r>
      <w:r w:rsidR="00D84D53">
        <w:rPr>
          <w:rFonts w:ascii="Times New Roman" w:eastAsia="Calibri" w:hAnsi="Times New Roman" w:cs="Times New Roman"/>
          <w:sz w:val="24"/>
          <w:szCs w:val="24"/>
          <w:lang w:val="pt-BR"/>
        </w:rPr>
        <w:t>incluindo</w:t>
      </w:r>
      <w:r w:rsidR="008946ED" w:rsidRPr="008946ED">
        <w:rPr>
          <w:rFonts w:ascii="Times New Roman" w:eastAsia="Calibri" w:hAnsi="Times New Roman" w:cs="Times New Roman"/>
          <w:sz w:val="24"/>
          <w:szCs w:val="24"/>
          <w:lang w:val="pt-BR"/>
        </w:rPr>
        <w:t xml:space="preserve">  </w:t>
      </w:r>
      <w:r w:rsidR="00D84D53">
        <w:rPr>
          <w:rFonts w:ascii="Times New Roman" w:eastAsia="Calibri" w:hAnsi="Times New Roman" w:cs="Times New Roman"/>
          <w:sz w:val="24"/>
          <w:szCs w:val="24"/>
          <w:lang w:val="pt-BR"/>
        </w:rPr>
        <w:t>“</w:t>
      </w:r>
      <w:r w:rsidR="008946ED" w:rsidRPr="008946ED">
        <w:rPr>
          <w:rFonts w:ascii="Times New Roman" w:eastAsia="Calibri" w:hAnsi="Times New Roman" w:cs="Times New Roman"/>
          <w:sz w:val="24"/>
          <w:szCs w:val="24"/>
          <w:lang w:val="pt-BR"/>
        </w:rPr>
        <w:t>a  prevenção  de incêndios, o restauro de habitats e zonas degradadas, acções de erradicação de espécies invasoras e reintrodução de espécies, implementação de planos de conservação de espécies e controlo das populações</w:t>
      </w:r>
      <w:r w:rsidR="00D84D53">
        <w:rPr>
          <w:rFonts w:ascii="Times New Roman" w:eastAsia="Calibri" w:hAnsi="Times New Roman" w:cs="Times New Roman"/>
          <w:sz w:val="24"/>
          <w:szCs w:val="24"/>
          <w:lang w:val="pt-BR"/>
        </w:rPr>
        <w:t xml:space="preserve">” (p. 11). </w:t>
      </w:r>
      <w:r w:rsidR="008946ED" w:rsidRPr="008946ED">
        <w:rPr>
          <w:rFonts w:ascii="Times New Roman" w:eastAsia="Calibri" w:hAnsi="Times New Roman" w:cs="Times New Roman"/>
          <w:sz w:val="24"/>
          <w:szCs w:val="24"/>
          <w:lang w:val="pt-BR"/>
        </w:rPr>
        <w:t xml:space="preserve"> </w:t>
      </w:r>
    </w:p>
    <w:p w:rsidR="00620FEC" w:rsidRDefault="00437C0A" w:rsidP="00803F17">
      <w:pPr>
        <w:spacing w:after="0" w:line="360" w:lineRule="auto"/>
        <w:ind w:firstLine="708"/>
        <w:jc w:val="both"/>
        <w:rPr>
          <w:rFonts w:ascii="Times New Roman" w:eastAsia="Calibri" w:hAnsi="Times New Roman" w:cs="Times New Roman"/>
          <w:sz w:val="24"/>
          <w:szCs w:val="24"/>
          <w:lang w:val="pt-BR"/>
        </w:rPr>
      </w:pPr>
      <w:r>
        <w:rPr>
          <w:rFonts w:ascii="Times New Roman" w:eastAsia="Calibri" w:hAnsi="Times New Roman" w:cs="Times New Roman"/>
          <w:sz w:val="24"/>
          <w:szCs w:val="24"/>
          <w:lang w:val="pt-BR"/>
        </w:rPr>
        <w:t>A</w:t>
      </w:r>
      <w:r w:rsidR="006E6DFA" w:rsidRPr="006E6DFA">
        <w:rPr>
          <w:rFonts w:ascii="Times New Roman" w:eastAsia="Calibri" w:hAnsi="Times New Roman" w:cs="Times New Roman"/>
          <w:sz w:val="24"/>
          <w:szCs w:val="24"/>
          <w:lang w:val="pt-BR"/>
        </w:rPr>
        <w:t xml:space="preserve">pós a </w:t>
      </w:r>
      <w:r>
        <w:rPr>
          <w:rFonts w:ascii="Times New Roman" w:eastAsia="Calibri" w:hAnsi="Times New Roman" w:cs="Times New Roman"/>
          <w:sz w:val="24"/>
          <w:szCs w:val="24"/>
          <w:lang w:val="pt-BR"/>
        </w:rPr>
        <w:t>cria</w:t>
      </w:r>
      <w:r w:rsidR="00902538">
        <w:rPr>
          <w:rFonts w:ascii="Times New Roman" w:eastAsia="Calibri" w:hAnsi="Times New Roman" w:cs="Times New Roman"/>
          <w:sz w:val="24"/>
          <w:szCs w:val="24"/>
          <w:lang w:val="pt-BR"/>
        </w:rPr>
        <w:t>c</w:t>
      </w:r>
      <w:r>
        <w:rPr>
          <w:rFonts w:ascii="Times New Roman" w:eastAsia="Calibri" w:hAnsi="Times New Roman" w:cs="Times New Roman"/>
          <w:sz w:val="24"/>
          <w:szCs w:val="24"/>
          <w:lang w:val="pt-BR"/>
        </w:rPr>
        <w:t>ão oficial</w:t>
      </w:r>
      <w:r w:rsidR="006E6DFA" w:rsidRPr="006E6DFA">
        <w:rPr>
          <w:rFonts w:ascii="Times New Roman" w:eastAsia="Calibri" w:hAnsi="Times New Roman" w:cs="Times New Roman"/>
          <w:sz w:val="24"/>
          <w:szCs w:val="24"/>
          <w:lang w:val="pt-BR"/>
        </w:rPr>
        <w:t xml:space="preserve"> de uma área </w:t>
      </w:r>
      <w:r>
        <w:rPr>
          <w:rFonts w:ascii="Times New Roman" w:eastAsia="Calibri" w:hAnsi="Times New Roman" w:cs="Times New Roman"/>
          <w:sz w:val="24"/>
          <w:szCs w:val="24"/>
          <w:lang w:val="pt-BR"/>
        </w:rPr>
        <w:t xml:space="preserve">protegida, </w:t>
      </w:r>
      <w:r w:rsidR="006E6DFA" w:rsidRPr="006E6DFA">
        <w:rPr>
          <w:rFonts w:ascii="Times New Roman" w:eastAsia="Calibri" w:hAnsi="Times New Roman" w:cs="Times New Roman"/>
          <w:sz w:val="24"/>
          <w:szCs w:val="24"/>
          <w:lang w:val="pt-BR"/>
        </w:rPr>
        <w:t xml:space="preserve">a </w:t>
      </w:r>
      <w:r>
        <w:rPr>
          <w:rFonts w:ascii="Times New Roman" w:eastAsia="Calibri" w:hAnsi="Times New Roman" w:cs="Times New Roman"/>
          <w:sz w:val="24"/>
          <w:szCs w:val="24"/>
          <w:lang w:val="pt-BR"/>
        </w:rPr>
        <w:t xml:space="preserve">sua </w:t>
      </w:r>
      <w:r w:rsidR="006E6DFA" w:rsidRPr="006E6DFA">
        <w:rPr>
          <w:rFonts w:ascii="Times New Roman" w:eastAsia="Calibri" w:hAnsi="Times New Roman" w:cs="Times New Roman"/>
          <w:sz w:val="24"/>
          <w:szCs w:val="24"/>
          <w:lang w:val="pt-BR"/>
        </w:rPr>
        <w:t xml:space="preserve">gestão </w:t>
      </w:r>
      <w:r>
        <w:rPr>
          <w:rFonts w:ascii="Times New Roman" w:eastAsia="Calibri" w:hAnsi="Times New Roman" w:cs="Times New Roman"/>
          <w:sz w:val="24"/>
          <w:szCs w:val="24"/>
          <w:lang w:val="pt-BR"/>
        </w:rPr>
        <w:t>conhecerá</w:t>
      </w:r>
      <w:r w:rsidR="006E6DFA" w:rsidRPr="006E6DFA">
        <w:rPr>
          <w:rFonts w:ascii="Times New Roman" w:eastAsia="Calibri" w:hAnsi="Times New Roman" w:cs="Times New Roman"/>
          <w:sz w:val="24"/>
          <w:szCs w:val="24"/>
          <w:lang w:val="pt-BR"/>
        </w:rPr>
        <w:t xml:space="preserve"> diferentes fases, </w:t>
      </w:r>
      <w:r>
        <w:rPr>
          <w:rFonts w:ascii="Times New Roman" w:eastAsia="Calibri" w:hAnsi="Times New Roman" w:cs="Times New Roman"/>
          <w:sz w:val="24"/>
          <w:szCs w:val="24"/>
          <w:lang w:val="pt-BR"/>
        </w:rPr>
        <w:t>porquanto</w:t>
      </w:r>
      <w:r w:rsidR="006E6DFA" w:rsidRPr="006E6DFA">
        <w:rPr>
          <w:rFonts w:ascii="Times New Roman" w:eastAsia="Calibri" w:hAnsi="Times New Roman" w:cs="Times New Roman"/>
          <w:sz w:val="24"/>
          <w:szCs w:val="24"/>
          <w:lang w:val="pt-BR"/>
        </w:rPr>
        <w:t xml:space="preserve"> </w:t>
      </w:r>
      <w:r>
        <w:rPr>
          <w:rFonts w:ascii="Times New Roman" w:eastAsia="Calibri" w:hAnsi="Times New Roman" w:cs="Times New Roman"/>
          <w:sz w:val="24"/>
          <w:szCs w:val="24"/>
          <w:lang w:val="pt-BR"/>
        </w:rPr>
        <w:t>os</w:t>
      </w:r>
      <w:r w:rsidR="006E6DFA" w:rsidRPr="006E6DFA">
        <w:rPr>
          <w:rFonts w:ascii="Times New Roman" w:eastAsia="Calibri" w:hAnsi="Times New Roman" w:cs="Times New Roman"/>
          <w:sz w:val="24"/>
          <w:szCs w:val="24"/>
          <w:lang w:val="pt-BR"/>
        </w:rPr>
        <w:t xml:space="preserve"> </w:t>
      </w:r>
      <w:r w:rsidR="00620FEC">
        <w:rPr>
          <w:rFonts w:ascii="Times New Roman" w:eastAsia="Calibri" w:hAnsi="Times New Roman" w:cs="Times New Roman"/>
          <w:sz w:val="24"/>
          <w:szCs w:val="24"/>
          <w:lang w:val="pt-BR"/>
        </w:rPr>
        <w:t>recursos humanos e financeiros</w:t>
      </w:r>
      <w:r w:rsidR="006E6DFA" w:rsidRPr="006E6DFA">
        <w:rPr>
          <w:rFonts w:ascii="Times New Roman" w:eastAsia="Calibri" w:hAnsi="Times New Roman" w:cs="Times New Roman"/>
          <w:sz w:val="24"/>
          <w:szCs w:val="24"/>
          <w:lang w:val="pt-BR"/>
        </w:rPr>
        <w:t xml:space="preserve"> de que dispõe </w:t>
      </w:r>
      <w:r>
        <w:rPr>
          <w:rFonts w:ascii="Times New Roman" w:eastAsia="Calibri" w:hAnsi="Times New Roman" w:cs="Times New Roman"/>
          <w:sz w:val="24"/>
          <w:szCs w:val="24"/>
          <w:lang w:val="pt-BR"/>
        </w:rPr>
        <w:t xml:space="preserve">para a sua operacionalização </w:t>
      </w:r>
      <w:r w:rsidR="00620FEC">
        <w:rPr>
          <w:rFonts w:ascii="Times New Roman" w:eastAsia="Calibri" w:hAnsi="Times New Roman" w:cs="Times New Roman"/>
          <w:sz w:val="24"/>
          <w:szCs w:val="24"/>
          <w:lang w:val="pt-BR"/>
        </w:rPr>
        <w:t xml:space="preserve">vão acusando melhorias, em termos de </w:t>
      </w:r>
      <w:r w:rsidR="006E6DFA" w:rsidRPr="006E6DFA">
        <w:rPr>
          <w:rFonts w:ascii="Times New Roman" w:eastAsia="Calibri" w:hAnsi="Times New Roman" w:cs="Times New Roman"/>
          <w:sz w:val="24"/>
          <w:szCs w:val="24"/>
          <w:lang w:val="pt-BR"/>
        </w:rPr>
        <w:t>aument</w:t>
      </w:r>
      <w:r w:rsidR="00620FEC">
        <w:rPr>
          <w:rFonts w:ascii="Times New Roman" w:eastAsia="Calibri" w:hAnsi="Times New Roman" w:cs="Times New Roman"/>
          <w:sz w:val="24"/>
          <w:szCs w:val="24"/>
          <w:lang w:val="pt-BR"/>
        </w:rPr>
        <w:t>o</w:t>
      </w:r>
      <w:r w:rsidR="006E6DFA" w:rsidRPr="006E6DFA">
        <w:rPr>
          <w:rFonts w:ascii="Times New Roman" w:eastAsia="Calibri" w:hAnsi="Times New Roman" w:cs="Times New Roman"/>
          <w:sz w:val="24"/>
          <w:szCs w:val="24"/>
          <w:lang w:val="pt-BR"/>
        </w:rPr>
        <w:t xml:space="preserve"> e consolida</w:t>
      </w:r>
      <w:r w:rsidR="00620FEC">
        <w:rPr>
          <w:rFonts w:ascii="Times New Roman" w:eastAsia="Calibri" w:hAnsi="Times New Roman" w:cs="Times New Roman"/>
          <w:sz w:val="24"/>
          <w:szCs w:val="24"/>
          <w:lang w:val="pt-BR"/>
        </w:rPr>
        <w:t>ção</w:t>
      </w:r>
      <w:r w:rsidR="006E6DFA" w:rsidRPr="006E6DFA">
        <w:rPr>
          <w:rFonts w:ascii="Times New Roman" w:eastAsia="Calibri" w:hAnsi="Times New Roman" w:cs="Times New Roman"/>
          <w:sz w:val="24"/>
          <w:szCs w:val="24"/>
          <w:lang w:val="pt-BR"/>
        </w:rPr>
        <w:t>.</w:t>
      </w:r>
      <w:r w:rsidR="006E6DFA">
        <w:rPr>
          <w:rFonts w:ascii="Times New Roman" w:eastAsia="Calibri" w:hAnsi="Times New Roman" w:cs="Times New Roman"/>
          <w:sz w:val="24"/>
          <w:szCs w:val="24"/>
          <w:lang w:val="pt-BR"/>
        </w:rPr>
        <w:t xml:space="preserve"> </w:t>
      </w:r>
      <w:r w:rsidR="00620FEC">
        <w:rPr>
          <w:rFonts w:ascii="Times New Roman" w:eastAsia="Calibri" w:hAnsi="Times New Roman" w:cs="Times New Roman"/>
          <w:sz w:val="24"/>
          <w:szCs w:val="24"/>
          <w:lang w:val="pt-BR"/>
        </w:rPr>
        <w:t xml:space="preserve">Assim, </w:t>
      </w:r>
    </w:p>
    <w:p w:rsidR="00620FEC" w:rsidRDefault="00620FEC" w:rsidP="00803F17">
      <w:pPr>
        <w:spacing w:after="0" w:line="240" w:lineRule="auto"/>
        <w:jc w:val="both"/>
        <w:rPr>
          <w:rFonts w:ascii="Times New Roman" w:eastAsia="Calibri" w:hAnsi="Times New Roman" w:cs="Times New Roman"/>
          <w:sz w:val="20"/>
          <w:szCs w:val="20"/>
          <w:lang w:val="pt-BR"/>
        </w:rPr>
      </w:pPr>
    </w:p>
    <w:p w:rsidR="006E6DFA" w:rsidRPr="00620FEC" w:rsidRDefault="006E6DFA" w:rsidP="0095616D">
      <w:pPr>
        <w:spacing w:after="0" w:line="240" w:lineRule="auto"/>
        <w:ind w:left="2268"/>
        <w:jc w:val="both"/>
        <w:rPr>
          <w:rFonts w:ascii="Times New Roman" w:eastAsia="Calibri" w:hAnsi="Times New Roman" w:cs="Times New Roman"/>
          <w:sz w:val="20"/>
          <w:szCs w:val="20"/>
          <w:lang w:val="pt-BR"/>
        </w:rPr>
      </w:pPr>
      <w:r w:rsidRPr="00620FEC">
        <w:rPr>
          <w:rFonts w:ascii="Times New Roman" w:eastAsia="Calibri" w:hAnsi="Times New Roman" w:cs="Times New Roman"/>
          <w:sz w:val="20"/>
          <w:szCs w:val="20"/>
          <w:lang w:val="pt-BR"/>
        </w:rPr>
        <w:t>Nas fases iniciais de desenvolvimento</w:t>
      </w:r>
      <w:r w:rsidR="00620FEC" w:rsidRPr="00620FEC">
        <w:rPr>
          <w:rFonts w:ascii="Times New Roman" w:eastAsia="Calibri" w:hAnsi="Times New Roman" w:cs="Times New Roman"/>
          <w:sz w:val="20"/>
          <w:szCs w:val="20"/>
          <w:lang w:val="pt-BR"/>
        </w:rPr>
        <w:t>, de um modo geral,</w:t>
      </w:r>
      <w:r w:rsidRPr="00620FEC">
        <w:rPr>
          <w:rFonts w:ascii="Times New Roman" w:eastAsia="Calibri" w:hAnsi="Times New Roman" w:cs="Times New Roman"/>
          <w:sz w:val="20"/>
          <w:szCs w:val="20"/>
          <w:lang w:val="pt-BR"/>
        </w:rPr>
        <w:t xml:space="preserve"> predominam as ações de vigilância e controlo administrativo às quais se seguem as de divulgação e uso público. Geralmente, só nas fases de consolidação e gestão activa das áreas protegidas se desenvolvem ações de conservação de espécies e habitats, de promoção do desenvolvimento socioeconómico, de educação, investigação</w:t>
      </w:r>
      <w:r w:rsidR="00D84D53" w:rsidRPr="00620FEC">
        <w:rPr>
          <w:rFonts w:ascii="Times New Roman" w:eastAsia="Calibri" w:hAnsi="Times New Roman" w:cs="Times New Roman"/>
          <w:sz w:val="20"/>
          <w:szCs w:val="20"/>
          <w:lang w:val="pt-BR"/>
        </w:rPr>
        <w:t>, entre outras</w:t>
      </w:r>
      <w:r w:rsidRPr="00620FEC">
        <w:rPr>
          <w:rFonts w:ascii="Times New Roman" w:eastAsia="Calibri" w:hAnsi="Times New Roman" w:cs="Times New Roman"/>
          <w:sz w:val="20"/>
          <w:szCs w:val="20"/>
          <w:lang w:val="pt-BR"/>
        </w:rPr>
        <w:t>.</w:t>
      </w:r>
      <w:r w:rsidR="00620FEC">
        <w:rPr>
          <w:rFonts w:ascii="Times New Roman" w:eastAsia="Calibri" w:hAnsi="Times New Roman" w:cs="Times New Roman"/>
          <w:sz w:val="20"/>
          <w:szCs w:val="20"/>
          <w:lang w:val="pt-BR"/>
        </w:rPr>
        <w:t xml:space="preserve"> (</w:t>
      </w:r>
      <w:r w:rsidR="00620FEC" w:rsidRPr="00620FEC">
        <w:rPr>
          <w:rFonts w:ascii="Times New Roman" w:eastAsia="Calibri" w:hAnsi="Times New Roman" w:cs="Times New Roman"/>
          <w:sz w:val="20"/>
          <w:szCs w:val="20"/>
          <w:lang w:val="pt-BR"/>
        </w:rPr>
        <w:t>Matias</w:t>
      </w:r>
      <w:r w:rsidR="00620FEC">
        <w:rPr>
          <w:rFonts w:ascii="Times New Roman" w:eastAsia="Calibri" w:hAnsi="Times New Roman" w:cs="Times New Roman"/>
          <w:sz w:val="20"/>
          <w:szCs w:val="20"/>
          <w:lang w:val="pt-BR"/>
        </w:rPr>
        <w:t xml:space="preserve">. </w:t>
      </w:r>
      <w:r w:rsidR="00620FEC" w:rsidRPr="00620FEC">
        <w:rPr>
          <w:rFonts w:ascii="Times New Roman" w:eastAsia="Calibri" w:hAnsi="Times New Roman" w:cs="Times New Roman"/>
          <w:sz w:val="20"/>
          <w:szCs w:val="20"/>
          <w:lang w:val="pt-BR"/>
        </w:rPr>
        <w:t>2009</w:t>
      </w:r>
      <w:r w:rsidR="00620FEC">
        <w:rPr>
          <w:rFonts w:ascii="Times New Roman" w:eastAsia="Calibri" w:hAnsi="Times New Roman" w:cs="Times New Roman"/>
          <w:sz w:val="20"/>
          <w:szCs w:val="20"/>
          <w:lang w:val="pt-BR"/>
        </w:rPr>
        <w:t>, p.12</w:t>
      </w:r>
      <w:r w:rsidR="00803F17">
        <w:rPr>
          <w:rFonts w:ascii="Times New Roman" w:eastAsia="Calibri" w:hAnsi="Times New Roman" w:cs="Times New Roman"/>
          <w:sz w:val="20"/>
          <w:szCs w:val="20"/>
          <w:lang w:val="pt-BR"/>
        </w:rPr>
        <w:t>)</w:t>
      </w:r>
    </w:p>
    <w:p w:rsidR="007C532E" w:rsidRDefault="007C532E" w:rsidP="007C532E">
      <w:pPr>
        <w:pStyle w:val="Cabealho1"/>
        <w:spacing w:before="0" w:line="360" w:lineRule="auto"/>
        <w:rPr>
          <w:rFonts w:ascii="Times New Roman" w:eastAsia="Calibri" w:hAnsi="Times New Roman" w:cs="Times New Roman"/>
          <w:b/>
          <w:color w:val="auto"/>
          <w:sz w:val="30"/>
          <w:szCs w:val="30"/>
        </w:rPr>
      </w:pPr>
    </w:p>
    <w:p w:rsidR="00F23B2F" w:rsidRPr="005D0AA4" w:rsidRDefault="004E26B4" w:rsidP="007C532E">
      <w:pPr>
        <w:pStyle w:val="Cabealho1"/>
        <w:spacing w:before="0" w:line="360" w:lineRule="auto"/>
        <w:rPr>
          <w:rFonts w:ascii="Times New Roman" w:eastAsia="Calibri" w:hAnsi="Times New Roman" w:cs="Times New Roman"/>
          <w:b/>
          <w:color w:val="auto"/>
          <w:sz w:val="30"/>
          <w:szCs w:val="30"/>
        </w:rPr>
      </w:pPr>
      <w:r w:rsidRPr="005D0AA4">
        <w:rPr>
          <w:rFonts w:ascii="Times New Roman" w:eastAsia="Calibri" w:hAnsi="Times New Roman" w:cs="Times New Roman"/>
          <w:b/>
          <w:color w:val="auto"/>
          <w:sz w:val="30"/>
          <w:szCs w:val="30"/>
        </w:rPr>
        <w:t>3</w:t>
      </w:r>
      <w:r w:rsidR="000C51CF" w:rsidRPr="005D0AA4">
        <w:rPr>
          <w:rFonts w:ascii="Times New Roman" w:eastAsia="Calibri" w:hAnsi="Times New Roman" w:cs="Times New Roman"/>
          <w:b/>
          <w:color w:val="auto"/>
          <w:sz w:val="30"/>
          <w:szCs w:val="30"/>
        </w:rPr>
        <w:t xml:space="preserve">. </w:t>
      </w:r>
      <w:r w:rsidR="0050432B" w:rsidRPr="005D0AA4">
        <w:rPr>
          <w:rFonts w:ascii="Times New Roman" w:eastAsia="Calibri" w:hAnsi="Times New Roman" w:cs="Times New Roman"/>
          <w:b/>
          <w:color w:val="auto"/>
          <w:sz w:val="30"/>
          <w:szCs w:val="30"/>
        </w:rPr>
        <w:t>Metodologia</w:t>
      </w:r>
    </w:p>
    <w:p w:rsidR="006F22EB" w:rsidRDefault="008E46DE" w:rsidP="00803F17">
      <w:pPr>
        <w:widowControl w:val="0"/>
        <w:autoSpaceDE w:val="0"/>
        <w:autoSpaceDN w:val="0"/>
        <w:adjustRightInd w:val="0"/>
        <w:spacing w:after="0" w:line="360" w:lineRule="auto"/>
        <w:ind w:firstLine="708"/>
        <w:jc w:val="both"/>
        <w:rPr>
          <w:rFonts w:ascii="Times New Roman" w:eastAsia="Times New Roman" w:hAnsi="Times New Roman" w:cs="Times New Roman"/>
          <w:spacing w:val="-1"/>
          <w:sz w:val="24"/>
          <w:szCs w:val="24"/>
          <w:lang w:eastAsia="pt-PT"/>
        </w:rPr>
      </w:pPr>
      <w:r w:rsidRPr="008E46DE">
        <w:rPr>
          <w:rFonts w:ascii="Times New Roman" w:eastAsia="Times New Roman" w:hAnsi="Times New Roman" w:cs="Times New Roman"/>
          <w:spacing w:val="-1"/>
          <w:sz w:val="24"/>
          <w:szCs w:val="24"/>
          <w:lang w:eastAsia="pt-PT"/>
        </w:rPr>
        <w:t>Para o presente estudo fo</w:t>
      </w:r>
      <w:r>
        <w:rPr>
          <w:rFonts w:ascii="Times New Roman" w:eastAsia="Times New Roman" w:hAnsi="Times New Roman" w:cs="Times New Roman"/>
          <w:spacing w:val="-1"/>
          <w:sz w:val="24"/>
          <w:szCs w:val="24"/>
          <w:lang w:eastAsia="pt-PT"/>
        </w:rPr>
        <w:t>i</w:t>
      </w:r>
      <w:r w:rsidRPr="008E46DE">
        <w:rPr>
          <w:rFonts w:ascii="Times New Roman" w:eastAsia="Times New Roman" w:hAnsi="Times New Roman" w:cs="Times New Roman"/>
          <w:spacing w:val="-1"/>
          <w:sz w:val="24"/>
          <w:szCs w:val="24"/>
          <w:lang w:eastAsia="pt-PT"/>
        </w:rPr>
        <w:t xml:space="preserve"> </w:t>
      </w:r>
      <w:r w:rsidR="00523B67" w:rsidRPr="008E46DE">
        <w:rPr>
          <w:rFonts w:ascii="Times New Roman" w:eastAsia="Times New Roman" w:hAnsi="Times New Roman" w:cs="Times New Roman"/>
          <w:spacing w:val="-1"/>
          <w:sz w:val="24"/>
          <w:szCs w:val="24"/>
          <w:lang w:eastAsia="pt-PT"/>
        </w:rPr>
        <w:t xml:space="preserve">utilizada </w:t>
      </w:r>
      <w:r w:rsidR="00523B67">
        <w:rPr>
          <w:rFonts w:ascii="Times New Roman" w:eastAsia="Times New Roman" w:hAnsi="Times New Roman" w:cs="Times New Roman"/>
          <w:spacing w:val="-1"/>
          <w:sz w:val="24"/>
          <w:szCs w:val="24"/>
          <w:lang w:eastAsia="pt-PT"/>
        </w:rPr>
        <w:t>uma</w:t>
      </w:r>
      <w:r w:rsidRPr="008E46DE">
        <w:rPr>
          <w:rFonts w:ascii="Times New Roman" w:eastAsia="Times New Roman" w:hAnsi="Times New Roman" w:cs="Times New Roman"/>
          <w:spacing w:val="-1"/>
          <w:sz w:val="24"/>
          <w:szCs w:val="24"/>
          <w:lang w:eastAsia="pt-PT"/>
        </w:rPr>
        <w:t xml:space="preserve"> Área Protegida</w:t>
      </w:r>
      <w:r w:rsidR="002A3736">
        <w:rPr>
          <w:rFonts w:ascii="Times New Roman" w:eastAsia="Times New Roman" w:hAnsi="Times New Roman" w:cs="Times New Roman"/>
          <w:spacing w:val="-1"/>
          <w:sz w:val="24"/>
          <w:szCs w:val="24"/>
          <w:lang w:eastAsia="pt-PT"/>
        </w:rPr>
        <w:t xml:space="preserve"> (Parque Natural de Serra da Malagueta)</w:t>
      </w:r>
      <w:r w:rsidRPr="008E46DE">
        <w:rPr>
          <w:rFonts w:ascii="Times New Roman" w:eastAsia="Times New Roman" w:hAnsi="Times New Roman" w:cs="Times New Roman"/>
          <w:spacing w:val="-1"/>
          <w:sz w:val="24"/>
          <w:szCs w:val="24"/>
          <w:lang w:eastAsia="pt-PT"/>
        </w:rPr>
        <w:t xml:space="preserve">, gerida pela Direção Nacional do Ambiente (DNA), do Ministério da Agricultura e Ambiente, com a categoria de Parque Natural, com um total de </w:t>
      </w:r>
      <w:r>
        <w:rPr>
          <w:rFonts w:ascii="Times New Roman" w:eastAsia="Times New Roman" w:hAnsi="Times New Roman" w:cs="Times New Roman"/>
          <w:spacing w:val="-1"/>
          <w:sz w:val="24"/>
          <w:szCs w:val="24"/>
          <w:lang w:eastAsia="pt-PT"/>
        </w:rPr>
        <w:t>774</w:t>
      </w:r>
      <w:r w:rsidRPr="008E46DE">
        <w:rPr>
          <w:rFonts w:ascii="Times New Roman" w:eastAsia="Times New Roman" w:hAnsi="Times New Roman" w:cs="Times New Roman"/>
          <w:spacing w:val="-1"/>
          <w:sz w:val="24"/>
          <w:szCs w:val="24"/>
          <w:lang w:eastAsia="pt-PT"/>
        </w:rPr>
        <w:t xml:space="preserve"> hectares. Essa área encontra-se localizada na ilha</w:t>
      </w:r>
      <w:r>
        <w:rPr>
          <w:rFonts w:ascii="Times New Roman" w:eastAsia="Times New Roman" w:hAnsi="Times New Roman" w:cs="Times New Roman"/>
          <w:spacing w:val="-1"/>
          <w:sz w:val="24"/>
          <w:szCs w:val="24"/>
          <w:lang w:eastAsia="pt-PT"/>
        </w:rPr>
        <w:t xml:space="preserve"> de Santiago</w:t>
      </w:r>
      <w:r w:rsidR="00956D49">
        <w:rPr>
          <w:rFonts w:ascii="Times New Roman" w:eastAsia="Times New Roman" w:hAnsi="Times New Roman" w:cs="Times New Roman"/>
          <w:spacing w:val="-1"/>
          <w:sz w:val="24"/>
          <w:szCs w:val="24"/>
          <w:lang w:eastAsia="pt-PT"/>
        </w:rPr>
        <w:t>, uma das 9 ilhas habitadas de Cabo Verde</w:t>
      </w:r>
      <w:r w:rsidRPr="008E46DE">
        <w:rPr>
          <w:rFonts w:ascii="Times New Roman" w:eastAsia="Times New Roman" w:hAnsi="Times New Roman" w:cs="Times New Roman"/>
          <w:spacing w:val="-1"/>
          <w:sz w:val="24"/>
          <w:szCs w:val="24"/>
          <w:lang w:eastAsia="pt-PT"/>
        </w:rPr>
        <w:t xml:space="preserve">. Na Tabela 1, apresentam-se a superfície, a localização geográfica e os municípios abrangidos pela área protegida estudada. </w:t>
      </w:r>
    </w:p>
    <w:p w:rsidR="006F22EB" w:rsidRDefault="006F22EB" w:rsidP="006F22EB">
      <w:pPr>
        <w:widowControl w:val="0"/>
        <w:autoSpaceDE w:val="0"/>
        <w:autoSpaceDN w:val="0"/>
        <w:adjustRightInd w:val="0"/>
        <w:spacing w:after="0" w:line="240" w:lineRule="auto"/>
        <w:jc w:val="both"/>
        <w:rPr>
          <w:rFonts w:ascii="Times New Roman" w:eastAsia="Times New Roman" w:hAnsi="Times New Roman" w:cs="Times New Roman"/>
          <w:spacing w:val="-1"/>
          <w:sz w:val="24"/>
          <w:szCs w:val="24"/>
          <w:lang w:eastAsia="pt-PT"/>
        </w:rPr>
      </w:pPr>
    </w:p>
    <w:p w:rsidR="00174AC7" w:rsidRPr="008E46DE" w:rsidRDefault="00174AC7" w:rsidP="00174AC7">
      <w:pPr>
        <w:keepNext/>
        <w:spacing w:after="0" w:line="240" w:lineRule="auto"/>
        <w:rPr>
          <w:rFonts w:ascii="Times New Roman" w:eastAsia="Times New Roman" w:hAnsi="Times New Roman" w:cs="Times New Roman"/>
          <w:iCs/>
          <w:sz w:val="24"/>
          <w:szCs w:val="24"/>
          <w:lang w:eastAsia="pt-PT"/>
        </w:rPr>
      </w:pPr>
      <w:bookmarkStart w:id="1" w:name="_Toc33110635"/>
      <w:r w:rsidRPr="008E46DE">
        <w:rPr>
          <w:rFonts w:ascii="Times New Roman" w:eastAsia="Times New Roman" w:hAnsi="Times New Roman" w:cs="Times New Roman"/>
          <w:iCs/>
          <w:sz w:val="24"/>
          <w:szCs w:val="24"/>
          <w:lang w:eastAsia="pt-PT"/>
        </w:rPr>
        <w:t xml:space="preserve">Tabela </w:t>
      </w:r>
      <w:r w:rsidRPr="008E46DE">
        <w:rPr>
          <w:rFonts w:ascii="Times New Roman" w:eastAsia="Times New Roman" w:hAnsi="Times New Roman" w:cs="Times New Roman"/>
          <w:iCs/>
          <w:noProof/>
          <w:sz w:val="24"/>
          <w:szCs w:val="24"/>
          <w:lang w:eastAsia="pt-PT"/>
        </w:rPr>
        <w:fldChar w:fldCharType="begin"/>
      </w:r>
      <w:r w:rsidRPr="008E46DE">
        <w:rPr>
          <w:rFonts w:ascii="Times New Roman" w:eastAsia="Times New Roman" w:hAnsi="Times New Roman" w:cs="Times New Roman"/>
          <w:iCs/>
          <w:noProof/>
          <w:sz w:val="24"/>
          <w:szCs w:val="24"/>
          <w:lang w:eastAsia="pt-PT"/>
        </w:rPr>
        <w:instrText xml:space="preserve"> SEQ Tabela \* ARABIC </w:instrText>
      </w:r>
      <w:r w:rsidRPr="008E46DE">
        <w:rPr>
          <w:rFonts w:ascii="Times New Roman" w:eastAsia="Times New Roman" w:hAnsi="Times New Roman" w:cs="Times New Roman"/>
          <w:iCs/>
          <w:noProof/>
          <w:sz w:val="24"/>
          <w:szCs w:val="24"/>
          <w:lang w:eastAsia="pt-PT"/>
        </w:rPr>
        <w:fldChar w:fldCharType="separate"/>
      </w:r>
      <w:r w:rsidRPr="008E46DE">
        <w:rPr>
          <w:rFonts w:ascii="Times New Roman" w:eastAsia="Times New Roman" w:hAnsi="Times New Roman" w:cs="Times New Roman"/>
          <w:iCs/>
          <w:noProof/>
          <w:sz w:val="24"/>
          <w:szCs w:val="24"/>
          <w:lang w:eastAsia="pt-PT"/>
        </w:rPr>
        <w:t>1</w:t>
      </w:r>
      <w:r w:rsidRPr="008E46DE">
        <w:rPr>
          <w:rFonts w:ascii="Times New Roman" w:eastAsia="Times New Roman" w:hAnsi="Times New Roman" w:cs="Times New Roman"/>
          <w:iCs/>
          <w:noProof/>
          <w:sz w:val="24"/>
          <w:szCs w:val="24"/>
          <w:lang w:eastAsia="pt-PT"/>
        </w:rPr>
        <w:fldChar w:fldCharType="end"/>
      </w:r>
      <w:r w:rsidRPr="008E46DE">
        <w:rPr>
          <w:rFonts w:ascii="Times New Roman" w:eastAsia="Times New Roman" w:hAnsi="Times New Roman" w:cs="Times New Roman"/>
          <w:iCs/>
          <w:sz w:val="24"/>
          <w:szCs w:val="24"/>
          <w:lang w:eastAsia="pt-PT"/>
        </w:rPr>
        <w:t xml:space="preserve"> - Superfície, localização geográfica e municípios abrangidos pelo Parque Natura</w:t>
      </w:r>
      <w:bookmarkEnd w:id="1"/>
      <w:r>
        <w:rPr>
          <w:rFonts w:ascii="Times New Roman" w:eastAsia="Times New Roman" w:hAnsi="Times New Roman" w:cs="Times New Roman"/>
          <w:iCs/>
          <w:sz w:val="24"/>
          <w:szCs w:val="24"/>
          <w:lang w:eastAsia="pt-PT"/>
        </w:rPr>
        <w:t>l</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134"/>
        <w:gridCol w:w="2126"/>
        <w:gridCol w:w="1701"/>
        <w:gridCol w:w="2126"/>
      </w:tblGrid>
      <w:tr w:rsidR="00174AC7" w:rsidRPr="008E46DE" w:rsidTr="00AA45C4">
        <w:trPr>
          <w:tblHeader/>
          <w:jc w:val="center"/>
        </w:trPr>
        <w:tc>
          <w:tcPr>
            <w:tcW w:w="1555" w:type="dxa"/>
            <w:shd w:val="clear" w:color="auto" w:fill="auto"/>
          </w:tcPr>
          <w:p w:rsidR="00174AC7" w:rsidRPr="008E46DE" w:rsidRDefault="00174AC7" w:rsidP="00174AC7">
            <w:pPr>
              <w:widowControl w:val="0"/>
              <w:autoSpaceDE w:val="0"/>
              <w:autoSpaceDN w:val="0"/>
              <w:adjustRightInd w:val="0"/>
              <w:spacing w:after="0" w:line="240" w:lineRule="auto"/>
              <w:jc w:val="center"/>
              <w:rPr>
                <w:rFonts w:ascii="Times New Roman" w:eastAsia="Times New Roman" w:hAnsi="Times New Roman" w:cs="Times New Roman"/>
                <w:b/>
                <w:spacing w:val="-1"/>
                <w:sz w:val="20"/>
                <w:szCs w:val="20"/>
                <w:lang w:eastAsia="pt-PT"/>
              </w:rPr>
            </w:pPr>
            <w:r w:rsidRPr="008E46DE">
              <w:rPr>
                <w:rFonts w:ascii="Times New Roman" w:eastAsia="Times New Roman" w:hAnsi="Times New Roman" w:cs="Times New Roman"/>
                <w:b/>
                <w:spacing w:val="-1"/>
                <w:sz w:val="20"/>
                <w:szCs w:val="20"/>
                <w:lang w:eastAsia="pt-PT"/>
              </w:rPr>
              <w:t>Nome</w:t>
            </w:r>
          </w:p>
        </w:tc>
        <w:tc>
          <w:tcPr>
            <w:tcW w:w="1134" w:type="dxa"/>
            <w:shd w:val="clear" w:color="auto" w:fill="auto"/>
          </w:tcPr>
          <w:p w:rsidR="00174AC7" w:rsidRPr="008E46DE" w:rsidRDefault="00174AC7" w:rsidP="00174AC7">
            <w:pPr>
              <w:widowControl w:val="0"/>
              <w:autoSpaceDE w:val="0"/>
              <w:autoSpaceDN w:val="0"/>
              <w:adjustRightInd w:val="0"/>
              <w:spacing w:after="0" w:line="240" w:lineRule="auto"/>
              <w:jc w:val="center"/>
              <w:rPr>
                <w:rFonts w:ascii="Times New Roman" w:eastAsia="Times New Roman" w:hAnsi="Times New Roman" w:cs="Times New Roman"/>
                <w:b/>
                <w:spacing w:val="-1"/>
                <w:sz w:val="20"/>
                <w:szCs w:val="20"/>
                <w:lang w:eastAsia="pt-PT"/>
              </w:rPr>
            </w:pPr>
            <w:r w:rsidRPr="008E46DE">
              <w:rPr>
                <w:rFonts w:ascii="Times New Roman" w:eastAsia="Times New Roman" w:hAnsi="Times New Roman" w:cs="Times New Roman"/>
                <w:b/>
                <w:spacing w:val="-1"/>
                <w:sz w:val="20"/>
                <w:szCs w:val="20"/>
                <w:lang w:eastAsia="pt-PT"/>
              </w:rPr>
              <w:t>Superfície</w:t>
            </w:r>
          </w:p>
          <w:p w:rsidR="00174AC7" w:rsidRPr="008E46DE" w:rsidRDefault="00174AC7" w:rsidP="00174AC7">
            <w:pPr>
              <w:widowControl w:val="0"/>
              <w:autoSpaceDE w:val="0"/>
              <w:autoSpaceDN w:val="0"/>
              <w:adjustRightInd w:val="0"/>
              <w:spacing w:after="0" w:line="240" w:lineRule="auto"/>
              <w:jc w:val="center"/>
              <w:rPr>
                <w:rFonts w:ascii="Times New Roman" w:eastAsia="Times New Roman" w:hAnsi="Times New Roman" w:cs="Times New Roman"/>
                <w:b/>
                <w:spacing w:val="-1"/>
                <w:sz w:val="20"/>
                <w:szCs w:val="20"/>
                <w:lang w:eastAsia="pt-PT"/>
              </w:rPr>
            </w:pPr>
            <w:r w:rsidRPr="008E46DE">
              <w:rPr>
                <w:rFonts w:ascii="Times New Roman" w:eastAsia="Times New Roman" w:hAnsi="Times New Roman" w:cs="Times New Roman"/>
                <w:b/>
                <w:spacing w:val="-1"/>
                <w:sz w:val="20"/>
                <w:szCs w:val="20"/>
                <w:lang w:eastAsia="pt-PT"/>
              </w:rPr>
              <w:t>(Ha)</w:t>
            </w:r>
          </w:p>
        </w:tc>
        <w:tc>
          <w:tcPr>
            <w:tcW w:w="2126" w:type="dxa"/>
            <w:shd w:val="clear" w:color="auto" w:fill="auto"/>
          </w:tcPr>
          <w:p w:rsidR="00174AC7" w:rsidRPr="008E46DE" w:rsidRDefault="00174AC7" w:rsidP="00174AC7">
            <w:pPr>
              <w:widowControl w:val="0"/>
              <w:autoSpaceDE w:val="0"/>
              <w:autoSpaceDN w:val="0"/>
              <w:adjustRightInd w:val="0"/>
              <w:spacing w:after="0" w:line="240" w:lineRule="auto"/>
              <w:jc w:val="center"/>
              <w:rPr>
                <w:rFonts w:ascii="Times New Roman" w:eastAsia="Times New Roman" w:hAnsi="Times New Roman" w:cs="Times New Roman"/>
                <w:b/>
                <w:spacing w:val="-1"/>
                <w:sz w:val="20"/>
                <w:szCs w:val="20"/>
                <w:lang w:eastAsia="pt-PT"/>
              </w:rPr>
            </w:pPr>
            <w:r w:rsidRPr="008E46DE">
              <w:rPr>
                <w:rFonts w:ascii="Times New Roman" w:eastAsia="Times New Roman" w:hAnsi="Times New Roman" w:cs="Times New Roman"/>
                <w:b/>
                <w:spacing w:val="-1"/>
                <w:sz w:val="20"/>
                <w:szCs w:val="20"/>
                <w:lang w:eastAsia="pt-PT"/>
              </w:rPr>
              <w:t>Latitude</w:t>
            </w:r>
          </w:p>
        </w:tc>
        <w:tc>
          <w:tcPr>
            <w:tcW w:w="1701" w:type="dxa"/>
            <w:shd w:val="clear" w:color="auto" w:fill="auto"/>
          </w:tcPr>
          <w:p w:rsidR="00174AC7" w:rsidRPr="008E46DE" w:rsidRDefault="00174AC7" w:rsidP="00174AC7">
            <w:pPr>
              <w:widowControl w:val="0"/>
              <w:autoSpaceDE w:val="0"/>
              <w:autoSpaceDN w:val="0"/>
              <w:adjustRightInd w:val="0"/>
              <w:spacing w:after="0" w:line="240" w:lineRule="auto"/>
              <w:jc w:val="center"/>
              <w:rPr>
                <w:rFonts w:ascii="Times New Roman" w:eastAsia="Times New Roman" w:hAnsi="Times New Roman" w:cs="Times New Roman"/>
                <w:b/>
                <w:spacing w:val="-1"/>
                <w:sz w:val="20"/>
                <w:szCs w:val="20"/>
                <w:lang w:eastAsia="pt-PT"/>
              </w:rPr>
            </w:pPr>
            <w:r w:rsidRPr="008E46DE">
              <w:rPr>
                <w:rFonts w:ascii="Times New Roman" w:eastAsia="Times New Roman" w:hAnsi="Times New Roman" w:cs="Times New Roman"/>
                <w:b/>
                <w:spacing w:val="-1"/>
                <w:sz w:val="20"/>
                <w:szCs w:val="20"/>
                <w:lang w:eastAsia="pt-PT"/>
              </w:rPr>
              <w:t>Longitude</w:t>
            </w:r>
          </w:p>
        </w:tc>
        <w:tc>
          <w:tcPr>
            <w:tcW w:w="2126" w:type="dxa"/>
            <w:shd w:val="clear" w:color="auto" w:fill="auto"/>
          </w:tcPr>
          <w:p w:rsidR="00174AC7" w:rsidRPr="008E46DE" w:rsidRDefault="00174AC7" w:rsidP="00174AC7">
            <w:pPr>
              <w:widowControl w:val="0"/>
              <w:autoSpaceDE w:val="0"/>
              <w:autoSpaceDN w:val="0"/>
              <w:adjustRightInd w:val="0"/>
              <w:spacing w:after="0" w:line="240" w:lineRule="auto"/>
              <w:jc w:val="center"/>
              <w:rPr>
                <w:rFonts w:ascii="Times New Roman" w:eastAsia="Times New Roman" w:hAnsi="Times New Roman" w:cs="Times New Roman"/>
                <w:b/>
                <w:spacing w:val="-1"/>
                <w:sz w:val="20"/>
                <w:szCs w:val="20"/>
                <w:lang w:eastAsia="pt-PT"/>
              </w:rPr>
            </w:pPr>
            <w:r w:rsidRPr="008E46DE">
              <w:rPr>
                <w:rFonts w:ascii="Times New Roman" w:eastAsia="Times New Roman" w:hAnsi="Times New Roman" w:cs="Times New Roman"/>
                <w:b/>
                <w:spacing w:val="-1"/>
                <w:sz w:val="20"/>
                <w:szCs w:val="20"/>
                <w:lang w:eastAsia="pt-PT"/>
              </w:rPr>
              <w:t>Municípios abrangidos</w:t>
            </w:r>
          </w:p>
        </w:tc>
      </w:tr>
      <w:tr w:rsidR="00174AC7" w:rsidRPr="008E46DE" w:rsidTr="00AA45C4">
        <w:trPr>
          <w:jc w:val="center"/>
        </w:trPr>
        <w:tc>
          <w:tcPr>
            <w:tcW w:w="1555" w:type="dxa"/>
            <w:shd w:val="clear" w:color="auto" w:fill="auto"/>
          </w:tcPr>
          <w:p w:rsidR="00174AC7" w:rsidRPr="008E46DE" w:rsidRDefault="00174AC7" w:rsidP="00174AC7">
            <w:pPr>
              <w:widowControl w:val="0"/>
              <w:autoSpaceDE w:val="0"/>
              <w:autoSpaceDN w:val="0"/>
              <w:adjustRightInd w:val="0"/>
              <w:spacing w:after="0" w:line="240" w:lineRule="auto"/>
              <w:rPr>
                <w:rFonts w:ascii="Times New Roman" w:eastAsia="Times New Roman" w:hAnsi="Times New Roman" w:cs="Times New Roman"/>
                <w:spacing w:val="-1"/>
                <w:sz w:val="20"/>
                <w:szCs w:val="20"/>
                <w:lang w:eastAsia="pt-PT"/>
              </w:rPr>
            </w:pPr>
            <w:r w:rsidRPr="008E46DE">
              <w:rPr>
                <w:rFonts w:ascii="Times New Roman" w:eastAsia="Times New Roman" w:hAnsi="Times New Roman" w:cs="Times New Roman"/>
                <w:spacing w:val="-1"/>
                <w:sz w:val="20"/>
                <w:szCs w:val="20"/>
                <w:lang w:eastAsia="pt-PT"/>
              </w:rPr>
              <w:t>PN Serra Malagueta</w:t>
            </w:r>
          </w:p>
        </w:tc>
        <w:tc>
          <w:tcPr>
            <w:tcW w:w="1134" w:type="dxa"/>
            <w:shd w:val="clear" w:color="auto" w:fill="auto"/>
          </w:tcPr>
          <w:p w:rsidR="00174AC7" w:rsidRPr="008E46DE" w:rsidRDefault="00174AC7" w:rsidP="00174AC7">
            <w:pPr>
              <w:widowControl w:val="0"/>
              <w:autoSpaceDE w:val="0"/>
              <w:autoSpaceDN w:val="0"/>
              <w:adjustRightInd w:val="0"/>
              <w:spacing w:after="0" w:line="240" w:lineRule="auto"/>
              <w:rPr>
                <w:rFonts w:ascii="Times New Roman" w:eastAsia="Times New Roman" w:hAnsi="Times New Roman" w:cs="Times New Roman"/>
                <w:spacing w:val="-1"/>
                <w:sz w:val="20"/>
                <w:szCs w:val="20"/>
                <w:lang w:eastAsia="pt-PT"/>
              </w:rPr>
            </w:pPr>
            <w:r w:rsidRPr="008E46DE">
              <w:rPr>
                <w:rFonts w:ascii="Times New Roman" w:eastAsia="Times New Roman" w:hAnsi="Times New Roman" w:cs="Times New Roman"/>
                <w:spacing w:val="-1"/>
                <w:sz w:val="20"/>
                <w:szCs w:val="20"/>
                <w:lang w:eastAsia="pt-PT"/>
              </w:rPr>
              <w:t>774,00</w:t>
            </w:r>
          </w:p>
        </w:tc>
        <w:tc>
          <w:tcPr>
            <w:tcW w:w="2126" w:type="dxa"/>
            <w:shd w:val="clear" w:color="auto" w:fill="auto"/>
          </w:tcPr>
          <w:p w:rsidR="00174AC7" w:rsidRPr="008E46DE" w:rsidRDefault="00174AC7" w:rsidP="00174AC7">
            <w:pPr>
              <w:widowControl w:val="0"/>
              <w:autoSpaceDE w:val="0"/>
              <w:autoSpaceDN w:val="0"/>
              <w:adjustRightInd w:val="0"/>
              <w:spacing w:after="0" w:line="240" w:lineRule="auto"/>
              <w:rPr>
                <w:rFonts w:ascii="Times New Roman" w:eastAsia="Times New Roman" w:hAnsi="Times New Roman" w:cs="Times New Roman"/>
                <w:spacing w:val="-1"/>
                <w:sz w:val="20"/>
                <w:szCs w:val="20"/>
                <w:lang w:eastAsia="pt-PT"/>
              </w:rPr>
            </w:pPr>
            <w:r w:rsidRPr="008E46DE">
              <w:rPr>
                <w:rFonts w:ascii="Times New Roman" w:eastAsia="Times New Roman" w:hAnsi="Times New Roman" w:cs="Times New Roman"/>
                <w:spacing w:val="-1"/>
                <w:sz w:val="20"/>
                <w:szCs w:val="20"/>
                <w:lang w:eastAsia="pt-PT"/>
              </w:rPr>
              <w:t>15º 10’ 12’’ e 15º 12’ 12’’ N</w:t>
            </w:r>
          </w:p>
        </w:tc>
        <w:tc>
          <w:tcPr>
            <w:tcW w:w="1701" w:type="dxa"/>
            <w:shd w:val="clear" w:color="auto" w:fill="auto"/>
          </w:tcPr>
          <w:p w:rsidR="00174AC7" w:rsidRPr="008E46DE" w:rsidRDefault="00174AC7" w:rsidP="00174AC7">
            <w:pPr>
              <w:widowControl w:val="0"/>
              <w:autoSpaceDE w:val="0"/>
              <w:autoSpaceDN w:val="0"/>
              <w:adjustRightInd w:val="0"/>
              <w:spacing w:after="0" w:line="240" w:lineRule="auto"/>
              <w:rPr>
                <w:rFonts w:ascii="Times New Roman" w:eastAsia="Times New Roman" w:hAnsi="Times New Roman" w:cs="Times New Roman"/>
                <w:spacing w:val="-1"/>
                <w:sz w:val="20"/>
                <w:szCs w:val="20"/>
                <w:lang w:eastAsia="pt-PT"/>
              </w:rPr>
            </w:pPr>
            <w:r w:rsidRPr="008E46DE">
              <w:rPr>
                <w:rFonts w:ascii="Times New Roman" w:eastAsia="Times New Roman" w:hAnsi="Times New Roman" w:cs="Times New Roman"/>
                <w:spacing w:val="-1"/>
                <w:sz w:val="20"/>
                <w:szCs w:val="20"/>
                <w:lang w:eastAsia="pt-PT"/>
              </w:rPr>
              <w:t>23º 39’ 26’’ e</w:t>
            </w:r>
          </w:p>
          <w:p w:rsidR="00174AC7" w:rsidRPr="008E46DE" w:rsidRDefault="00174AC7" w:rsidP="00174AC7">
            <w:pPr>
              <w:widowControl w:val="0"/>
              <w:autoSpaceDE w:val="0"/>
              <w:autoSpaceDN w:val="0"/>
              <w:adjustRightInd w:val="0"/>
              <w:spacing w:after="0" w:line="240" w:lineRule="auto"/>
              <w:rPr>
                <w:rFonts w:ascii="Times New Roman" w:eastAsia="Times New Roman" w:hAnsi="Times New Roman" w:cs="Times New Roman"/>
                <w:spacing w:val="-1"/>
                <w:sz w:val="20"/>
                <w:szCs w:val="20"/>
                <w:lang w:eastAsia="pt-PT"/>
              </w:rPr>
            </w:pPr>
            <w:r w:rsidRPr="008E46DE">
              <w:rPr>
                <w:rFonts w:ascii="Times New Roman" w:eastAsia="Times New Roman" w:hAnsi="Times New Roman" w:cs="Times New Roman"/>
                <w:spacing w:val="-1"/>
                <w:sz w:val="20"/>
                <w:szCs w:val="20"/>
                <w:lang w:eastAsia="pt-PT"/>
              </w:rPr>
              <w:t>23º 42’ 17’’  W</w:t>
            </w:r>
          </w:p>
        </w:tc>
        <w:tc>
          <w:tcPr>
            <w:tcW w:w="2126" w:type="dxa"/>
            <w:shd w:val="clear" w:color="auto" w:fill="auto"/>
          </w:tcPr>
          <w:p w:rsidR="00174AC7" w:rsidRPr="008E46DE" w:rsidRDefault="00174AC7" w:rsidP="00174AC7">
            <w:pPr>
              <w:widowControl w:val="0"/>
              <w:autoSpaceDE w:val="0"/>
              <w:autoSpaceDN w:val="0"/>
              <w:adjustRightInd w:val="0"/>
              <w:spacing w:after="0" w:line="240" w:lineRule="auto"/>
              <w:rPr>
                <w:rFonts w:ascii="Times New Roman" w:eastAsia="Times New Roman" w:hAnsi="Times New Roman" w:cs="Times New Roman"/>
                <w:spacing w:val="-1"/>
                <w:sz w:val="20"/>
                <w:szCs w:val="20"/>
                <w:lang w:eastAsia="pt-PT"/>
              </w:rPr>
            </w:pPr>
            <w:r w:rsidRPr="008E46DE">
              <w:rPr>
                <w:rFonts w:ascii="Times New Roman" w:eastAsia="Times New Roman" w:hAnsi="Times New Roman" w:cs="Times New Roman"/>
                <w:spacing w:val="-1"/>
                <w:sz w:val="20"/>
                <w:szCs w:val="20"/>
                <w:lang w:eastAsia="pt-PT"/>
              </w:rPr>
              <w:t>Santa Catarina, Tarrafal e S. Miguel</w:t>
            </w:r>
          </w:p>
        </w:tc>
      </w:tr>
    </w:tbl>
    <w:p w:rsidR="00174AC7" w:rsidRDefault="00174AC7" w:rsidP="00174AC7">
      <w:pPr>
        <w:spacing w:after="0" w:line="240" w:lineRule="auto"/>
        <w:rPr>
          <w:rFonts w:ascii="Times New Roman" w:eastAsia="Times New Roman" w:hAnsi="Times New Roman" w:cs="Times New Roman"/>
          <w:sz w:val="20"/>
          <w:szCs w:val="20"/>
          <w:lang w:eastAsia="pt-PT"/>
        </w:rPr>
      </w:pPr>
      <w:r w:rsidRPr="008E46DE">
        <w:rPr>
          <w:rFonts w:ascii="Times New Roman" w:eastAsia="Times New Roman" w:hAnsi="Times New Roman" w:cs="Times New Roman"/>
          <w:b/>
          <w:sz w:val="20"/>
          <w:szCs w:val="20"/>
          <w:lang w:eastAsia="pt-PT"/>
        </w:rPr>
        <w:t>Fonte</w:t>
      </w:r>
      <w:r w:rsidRPr="008E46DE">
        <w:rPr>
          <w:rFonts w:ascii="Times New Roman" w:eastAsia="Times New Roman" w:hAnsi="Times New Roman" w:cs="Times New Roman"/>
          <w:sz w:val="20"/>
          <w:szCs w:val="20"/>
          <w:lang w:eastAsia="pt-PT"/>
        </w:rPr>
        <w:t>: Construção própria</w:t>
      </w:r>
    </w:p>
    <w:p w:rsidR="00174AC7" w:rsidRDefault="00174AC7" w:rsidP="006F22EB">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6F22EB" w:rsidRDefault="008E46DE" w:rsidP="008A5DC9">
      <w:pPr>
        <w:widowControl w:val="0"/>
        <w:autoSpaceDE w:val="0"/>
        <w:autoSpaceDN w:val="0"/>
        <w:adjustRightInd w:val="0"/>
        <w:spacing w:after="0" w:line="360" w:lineRule="auto"/>
        <w:ind w:firstLine="708"/>
        <w:jc w:val="both"/>
        <w:rPr>
          <w:rFonts w:ascii="Times New Roman" w:eastAsia="Times New Roman" w:hAnsi="Times New Roman" w:cs="Times New Roman"/>
          <w:bCs/>
          <w:sz w:val="24"/>
          <w:szCs w:val="24"/>
        </w:rPr>
      </w:pPr>
      <w:r w:rsidRPr="008E46DE">
        <w:rPr>
          <w:rFonts w:ascii="Times New Roman" w:eastAsia="Times New Roman" w:hAnsi="Times New Roman" w:cs="Times New Roman"/>
          <w:bCs/>
          <w:sz w:val="24"/>
          <w:szCs w:val="24"/>
        </w:rPr>
        <w:lastRenderedPageBreak/>
        <w:t>Este estudo é de natureza quantitativa, complementado com o método qualitativo. No que concerne aos objetivos da pesquisa, ela é descritiva e explicativa; quanto ao objeto, trata-se de um estudo de caso.</w:t>
      </w:r>
      <w:r w:rsidR="006F22EB">
        <w:rPr>
          <w:rFonts w:ascii="Times New Roman" w:eastAsia="Times New Roman" w:hAnsi="Times New Roman" w:cs="Times New Roman"/>
          <w:bCs/>
          <w:sz w:val="24"/>
          <w:szCs w:val="24"/>
        </w:rPr>
        <w:t xml:space="preserve"> </w:t>
      </w:r>
    </w:p>
    <w:p w:rsidR="006F22EB" w:rsidRDefault="00656E04" w:rsidP="008A5DC9">
      <w:pPr>
        <w:widowControl w:val="0"/>
        <w:autoSpaceDE w:val="0"/>
        <w:autoSpaceDN w:val="0"/>
        <w:adjustRightInd w:val="0"/>
        <w:spacing w:after="0" w:line="360" w:lineRule="auto"/>
        <w:ind w:firstLine="708"/>
        <w:jc w:val="both"/>
        <w:rPr>
          <w:rFonts w:ascii="Times New Roman" w:eastAsia="Times New Roman" w:hAnsi="Times New Roman" w:cs="Times New Roman"/>
          <w:bCs/>
          <w:sz w:val="24"/>
          <w:szCs w:val="24"/>
        </w:rPr>
      </w:pPr>
      <w:r w:rsidRPr="00656E04">
        <w:rPr>
          <w:rFonts w:ascii="Times New Roman" w:eastAsia="Times New Roman" w:hAnsi="Times New Roman" w:cs="Times New Roman"/>
          <w:bCs/>
          <w:sz w:val="24"/>
          <w:szCs w:val="24"/>
        </w:rPr>
        <w:t xml:space="preserve">Em termos de técnica de coleta de dados, </w:t>
      </w:r>
      <w:r>
        <w:rPr>
          <w:rFonts w:ascii="Times New Roman" w:eastAsia="Times New Roman" w:hAnsi="Times New Roman" w:cs="Times New Roman"/>
          <w:bCs/>
          <w:sz w:val="24"/>
          <w:szCs w:val="24"/>
        </w:rPr>
        <w:t>u</w:t>
      </w:r>
      <w:r w:rsidRPr="00656E04">
        <w:rPr>
          <w:rFonts w:ascii="Times New Roman" w:eastAsia="Times New Roman" w:hAnsi="Times New Roman" w:cs="Times New Roman"/>
          <w:bCs/>
          <w:sz w:val="24"/>
          <w:szCs w:val="24"/>
        </w:rPr>
        <w:t xml:space="preserve">tilizaram-se a pesquisa bibliográfica, documental, entrevista </w:t>
      </w:r>
      <w:r>
        <w:rPr>
          <w:rFonts w:ascii="Times New Roman" w:eastAsia="Times New Roman" w:hAnsi="Times New Roman" w:cs="Times New Roman"/>
          <w:bCs/>
          <w:sz w:val="24"/>
          <w:szCs w:val="24"/>
        </w:rPr>
        <w:t xml:space="preserve">não-diretiva e </w:t>
      </w:r>
      <w:r w:rsidRPr="00656E04">
        <w:rPr>
          <w:rFonts w:ascii="Times New Roman" w:eastAsia="Times New Roman" w:hAnsi="Times New Roman" w:cs="Times New Roman"/>
          <w:bCs/>
          <w:sz w:val="24"/>
          <w:szCs w:val="24"/>
        </w:rPr>
        <w:t>observação participante. Trata-se de técnicas importantes e precisas, porquanto permitem recorrer a informações primárias e secundárias, tendo em vista a obtenção de mais conhecimentos acerca do objeto em estudo.</w:t>
      </w:r>
    </w:p>
    <w:p w:rsidR="006F22EB" w:rsidRDefault="00E962BB" w:rsidP="008A5DC9">
      <w:pPr>
        <w:widowControl w:val="0"/>
        <w:autoSpaceDE w:val="0"/>
        <w:autoSpaceDN w:val="0"/>
        <w:adjustRightInd w:val="0"/>
        <w:spacing w:after="0" w:line="36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O Órgão Gestor do Parque </w:t>
      </w:r>
      <w:r w:rsidRPr="00E962BB">
        <w:rPr>
          <w:rFonts w:ascii="Times New Roman" w:eastAsia="Times New Roman" w:hAnsi="Times New Roman" w:cs="Times New Roman"/>
          <w:bCs/>
          <w:sz w:val="24"/>
          <w:szCs w:val="24"/>
        </w:rPr>
        <w:t xml:space="preserve">e as comunidades locais foram igualmente consultadas, tendo em vista a avaliação da perceção que têm sobre </w:t>
      </w:r>
      <w:r w:rsidR="00656E04">
        <w:rPr>
          <w:rFonts w:ascii="Times New Roman" w:eastAsia="Times New Roman" w:hAnsi="Times New Roman" w:cs="Times New Roman"/>
          <w:bCs/>
          <w:sz w:val="24"/>
          <w:szCs w:val="24"/>
        </w:rPr>
        <w:t>os impactos socioeconómicos e ecológicos dessa importante área protegida</w:t>
      </w:r>
      <w:r w:rsidRPr="00E962BB">
        <w:rPr>
          <w:rFonts w:ascii="Times New Roman" w:eastAsia="Times New Roman" w:hAnsi="Times New Roman" w:cs="Times New Roman"/>
          <w:bCs/>
          <w:sz w:val="24"/>
          <w:szCs w:val="24"/>
        </w:rPr>
        <w:t>.</w:t>
      </w:r>
    </w:p>
    <w:p w:rsidR="006F22EB" w:rsidRDefault="00656E04" w:rsidP="008A5DC9">
      <w:pPr>
        <w:widowControl w:val="0"/>
        <w:autoSpaceDE w:val="0"/>
        <w:autoSpaceDN w:val="0"/>
        <w:adjustRightInd w:val="0"/>
        <w:spacing w:after="0" w:line="36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Relativamente a tratamento de dados, </w:t>
      </w:r>
      <w:r w:rsidR="002A3736">
        <w:rPr>
          <w:rFonts w:ascii="Times New Roman" w:eastAsia="Times New Roman" w:hAnsi="Times New Roman" w:cs="Times New Roman"/>
          <w:bCs/>
          <w:sz w:val="24"/>
          <w:szCs w:val="24"/>
        </w:rPr>
        <w:t xml:space="preserve">o método </w:t>
      </w:r>
      <w:r w:rsidR="00E962BB" w:rsidRPr="00E962BB">
        <w:rPr>
          <w:rFonts w:ascii="Times New Roman" w:eastAsia="Times New Roman" w:hAnsi="Times New Roman" w:cs="Times New Roman"/>
          <w:bCs/>
          <w:i/>
          <w:sz w:val="24"/>
          <w:szCs w:val="24"/>
        </w:rPr>
        <w:t>Managem</w:t>
      </w:r>
      <w:r w:rsidR="00DD601B">
        <w:rPr>
          <w:rFonts w:ascii="Times New Roman" w:eastAsia="Times New Roman" w:hAnsi="Times New Roman" w:cs="Times New Roman"/>
          <w:bCs/>
          <w:i/>
          <w:sz w:val="24"/>
          <w:szCs w:val="24"/>
        </w:rPr>
        <w:t>e</w:t>
      </w:r>
      <w:r w:rsidR="00E962BB" w:rsidRPr="00E962BB">
        <w:rPr>
          <w:rFonts w:ascii="Times New Roman" w:eastAsia="Times New Roman" w:hAnsi="Times New Roman" w:cs="Times New Roman"/>
          <w:bCs/>
          <w:i/>
          <w:sz w:val="24"/>
          <w:szCs w:val="24"/>
        </w:rPr>
        <w:t>nt Efectiveness Tracking Tool</w:t>
      </w:r>
      <w:r w:rsidR="00E962BB" w:rsidRPr="00E962BB">
        <w:rPr>
          <w:rFonts w:ascii="Times New Roman" w:eastAsia="Times New Roman" w:hAnsi="Times New Roman" w:cs="Times New Roman"/>
          <w:bCs/>
          <w:sz w:val="24"/>
          <w:szCs w:val="24"/>
        </w:rPr>
        <w:t xml:space="preserve"> foi utilizada na </w:t>
      </w:r>
      <w:r>
        <w:rPr>
          <w:rFonts w:ascii="Times New Roman" w:eastAsia="Times New Roman" w:hAnsi="Times New Roman" w:cs="Times New Roman"/>
          <w:bCs/>
          <w:sz w:val="24"/>
          <w:szCs w:val="24"/>
        </w:rPr>
        <w:t>avaliação</w:t>
      </w:r>
      <w:r w:rsidR="00E962BB" w:rsidRPr="00E962BB">
        <w:rPr>
          <w:rFonts w:ascii="Times New Roman" w:eastAsia="Times New Roman" w:hAnsi="Times New Roman" w:cs="Times New Roman"/>
          <w:bCs/>
          <w:sz w:val="24"/>
          <w:szCs w:val="24"/>
        </w:rPr>
        <w:t xml:space="preserve"> da eficácia de gestão, comparando a eficácia de 2007 </w:t>
      </w:r>
      <w:r>
        <w:rPr>
          <w:rFonts w:ascii="Times New Roman" w:eastAsia="Times New Roman" w:hAnsi="Times New Roman" w:cs="Times New Roman"/>
          <w:bCs/>
          <w:sz w:val="24"/>
          <w:szCs w:val="24"/>
        </w:rPr>
        <w:t>com</w:t>
      </w:r>
      <w:r w:rsidR="00E962BB" w:rsidRPr="00E962BB">
        <w:rPr>
          <w:rFonts w:ascii="Times New Roman" w:eastAsia="Times New Roman" w:hAnsi="Times New Roman" w:cs="Times New Roman"/>
          <w:bCs/>
          <w:sz w:val="24"/>
          <w:szCs w:val="24"/>
        </w:rPr>
        <w:t xml:space="preserve"> a de 2016.</w:t>
      </w:r>
    </w:p>
    <w:p w:rsidR="00174AC7" w:rsidRDefault="00174AC7" w:rsidP="00174AC7">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174AC7" w:rsidRPr="00174AC7" w:rsidRDefault="00174AC7" w:rsidP="00174AC7">
      <w:pPr>
        <w:widowControl w:val="0"/>
        <w:autoSpaceDE w:val="0"/>
        <w:autoSpaceDN w:val="0"/>
        <w:adjustRightInd w:val="0"/>
        <w:spacing w:after="0" w:line="240" w:lineRule="auto"/>
        <w:jc w:val="both"/>
        <w:rPr>
          <w:rFonts w:ascii="Times New Roman" w:eastAsia="Times New Roman" w:hAnsi="Times New Roman" w:cs="Times New Roman"/>
          <w:b/>
          <w:bCs/>
          <w:sz w:val="30"/>
          <w:szCs w:val="30"/>
        </w:rPr>
      </w:pPr>
      <w:r w:rsidRPr="00174AC7">
        <w:rPr>
          <w:rFonts w:ascii="Times New Roman" w:eastAsia="Times New Roman" w:hAnsi="Times New Roman" w:cs="Times New Roman"/>
          <w:b/>
          <w:bCs/>
          <w:sz w:val="30"/>
          <w:szCs w:val="30"/>
        </w:rPr>
        <w:t>4. Modelo de gestão do Parque Natural de Serra da Malagueta</w:t>
      </w:r>
    </w:p>
    <w:p w:rsidR="00174AC7" w:rsidRDefault="00174AC7" w:rsidP="00174AC7">
      <w:pPr>
        <w:widowControl w:val="0"/>
        <w:autoSpaceDE w:val="0"/>
        <w:autoSpaceDN w:val="0"/>
        <w:adjustRightInd w:val="0"/>
        <w:spacing w:after="0" w:line="240" w:lineRule="auto"/>
        <w:jc w:val="both"/>
        <w:rPr>
          <w:rFonts w:ascii="Times New Roman" w:eastAsia="Times New Roman" w:hAnsi="Times New Roman" w:cs="Times New Roman"/>
          <w:bCs/>
          <w:sz w:val="24"/>
          <w:szCs w:val="24"/>
        </w:rPr>
      </w:pPr>
    </w:p>
    <w:p w:rsidR="00174AC7" w:rsidRPr="00174AC7" w:rsidRDefault="00174AC7" w:rsidP="00803F17">
      <w:pPr>
        <w:widowControl w:val="0"/>
        <w:autoSpaceDE w:val="0"/>
        <w:autoSpaceDN w:val="0"/>
        <w:adjustRightInd w:val="0"/>
        <w:spacing w:after="0" w:line="360" w:lineRule="auto"/>
        <w:ind w:firstLine="708"/>
        <w:jc w:val="both"/>
        <w:rPr>
          <w:rFonts w:ascii="Times New Roman" w:eastAsia="Times New Roman" w:hAnsi="Times New Roman" w:cs="Times New Roman"/>
          <w:bCs/>
          <w:sz w:val="24"/>
          <w:szCs w:val="24"/>
        </w:rPr>
      </w:pPr>
      <w:r w:rsidRPr="00174AC7">
        <w:rPr>
          <w:rFonts w:ascii="Times New Roman" w:eastAsia="Times New Roman" w:hAnsi="Times New Roman" w:cs="Times New Roman"/>
          <w:bCs/>
          <w:sz w:val="24"/>
          <w:szCs w:val="24"/>
        </w:rPr>
        <w:t xml:space="preserve">Em Cabo Vede, o departamento governamental responsável pelo ambiente é o Ministério da Agricultura e Ambiente (MAA) a quem compete a conceção, coordenação, controlo, execução e avaliação das políticas definidas pelo Governo em matéria de ambiente, em particular no domínio dos recursos naturais e da conservação da natureza. </w:t>
      </w:r>
    </w:p>
    <w:p w:rsidR="00174AC7" w:rsidRDefault="00174AC7" w:rsidP="00803F17">
      <w:pPr>
        <w:widowControl w:val="0"/>
        <w:autoSpaceDE w:val="0"/>
        <w:autoSpaceDN w:val="0"/>
        <w:adjustRightInd w:val="0"/>
        <w:spacing w:after="0" w:line="360" w:lineRule="auto"/>
        <w:ind w:firstLine="708"/>
        <w:jc w:val="both"/>
        <w:rPr>
          <w:rFonts w:ascii="Times New Roman" w:eastAsia="Times New Roman" w:hAnsi="Times New Roman" w:cs="Times New Roman"/>
          <w:bCs/>
          <w:sz w:val="24"/>
          <w:szCs w:val="24"/>
        </w:rPr>
      </w:pPr>
      <w:r w:rsidRPr="00174AC7">
        <w:rPr>
          <w:rFonts w:ascii="Times New Roman" w:eastAsia="Times New Roman" w:hAnsi="Times New Roman" w:cs="Times New Roman"/>
          <w:bCs/>
          <w:sz w:val="24"/>
          <w:szCs w:val="24"/>
        </w:rPr>
        <w:t>O MAA integra, por sua vez, o Conselho Nacional do Ambiente, órgão de natureza consultiva e deliberativa, sobre as grandes opções da política e de cooperação entre as entidades e organizações públicas e privadas que intervenham nos domínios do ambiente e respetiva relação com a política nacional de desenvolvimento.</w:t>
      </w:r>
    </w:p>
    <w:p w:rsidR="00174AC7" w:rsidRPr="0082346F" w:rsidRDefault="00174AC7" w:rsidP="00803F17">
      <w:pPr>
        <w:widowControl w:val="0"/>
        <w:autoSpaceDE w:val="0"/>
        <w:autoSpaceDN w:val="0"/>
        <w:adjustRightInd w:val="0"/>
        <w:spacing w:after="0" w:line="360" w:lineRule="auto"/>
        <w:ind w:firstLine="708"/>
        <w:jc w:val="both"/>
        <w:rPr>
          <w:rFonts w:ascii="Times New Roman" w:eastAsia="Times New Roman" w:hAnsi="Times New Roman" w:cs="Times New Roman"/>
          <w:bCs/>
          <w:sz w:val="24"/>
          <w:szCs w:val="24"/>
        </w:rPr>
      </w:pPr>
      <w:r w:rsidRPr="00174AC7">
        <w:rPr>
          <w:rFonts w:ascii="Times New Roman" w:eastAsia="Times New Roman" w:hAnsi="Times New Roman" w:cs="Times New Roman"/>
          <w:bCs/>
          <w:sz w:val="24"/>
          <w:szCs w:val="24"/>
        </w:rPr>
        <w:t>O Ministério compreende ainda a Direção Nacional do Ambiente, com a missão de (i) proteger espécies ameaçadas, especialmente as endémicas, os habitats e ecossistemas frágeis, de forma a preservar os recursos naturais; (ii) adotar medidas que visem a proteção dos ecossistemas terrestres e aquáticos ameaçados de destruição; (iii) preparar e executar a estratégia nacional de proteção e conservação da natureza (</w:t>
      </w:r>
      <w:r w:rsidRPr="0082346F">
        <w:rPr>
          <w:rFonts w:ascii="Times New Roman" w:eastAsia="Times New Roman" w:hAnsi="Times New Roman" w:cs="Times New Roman"/>
          <w:bCs/>
          <w:sz w:val="24"/>
          <w:szCs w:val="24"/>
        </w:rPr>
        <w:t>Decreto-Lei</w:t>
      </w:r>
      <w:r w:rsidR="007A586E">
        <w:rPr>
          <w:rFonts w:ascii="Times New Roman" w:eastAsia="Times New Roman" w:hAnsi="Times New Roman" w:cs="Times New Roman"/>
          <w:bCs/>
          <w:sz w:val="24"/>
          <w:szCs w:val="24"/>
        </w:rPr>
        <w:t xml:space="preserve"> n.º 49 (</w:t>
      </w:r>
      <w:r w:rsidRPr="0082346F">
        <w:rPr>
          <w:rFonts w:ascii="Times New Roman" w:eastAsia="Times New Roman" w:hAnsi="Times New Roman" w:cs="Times New Roman"/>
          <w:bCs/>
          <w:sz w:val="24"/>
          <w:szCs w:val="24"/>
        </w:rPr>
        <w:t>2016, 27 de Setembro).</w:t>
      </w:r>
    </w:p>
    <w:p w:rsidR="00CB4ABC" w:rsidRPr="00CB4ABC" w:rsidRDefault="00CB4ABC" w:rsidP="00803F17">
      <w:pPr>
        <w:widowControl w:val="0"/>
        <w:autoSpaceDE w:val="0"/>
        <w:autoSpaceDN w:val="0"/>
        <w:adjustRightInd w:val="0"/>
        <w:spacing w:after="0" w:line="360" w:lineRule="auto"/>
        <w:ind w:firstLine="708"/>
        <w:jc w:val="both"/>
        <w:rPr>
          <w:rFonts w:ascii="Times New Roman" w:eastAsia="Calibri" w:hAnsi="Times New Roman" w:cs="Times New Roman"/>
          <w:sz w:val="24"/>
          <w:szCs w:val="24"/>
        </w:rPr>
      </w:pPr>
      <w:r w:rsidRPr="00CB4ABC">
        <w:rPr>
          <w:rFonts w:ascii="Times New Roman" w:eastAsia="Calibri" w:hAnsi="Times New Roman" w:cs="Times New Roman"/>
          <w:sz w:val="24"/>
          <w:szCs w:val="24"/>
        </w:rPr>
        <w:t>De acordo com o mesmo Decreto, da estrutura da Direção Nacional do Ambiente</w:t>
      </w:r>
      <w:r w:rsidR="00DD601B">
        <w:rPr>
          <w:rFonts w:ascii="Times New Roman" w:eastAsia="Calibri" w:hAnsi="Times New Roman" w:cs="Times New Roman"/>
          <w:sz w:val="24"/>
          <w:szCs w:val="24"/>
        </w:rPr>
        <w:t>,</w:t>
      </w:r>
      <w:r w:rsidRPr="00CB4ABC">
        <w:rPr>
          <w:rFonts w:ascii="Times New Roman" w:eastAsia="Calibri" w:hAnsi="Times New Roman" w:cs="Times New Roman"/>
          <w:sz w:val="24"/>
          <w:szCs w:val="24"/>
        </w:rPr>
        <w:t xml:space="preserve"> consta uma Direção de Serviços de Conservação da Natureza, com a missão específica de: (i) propor a criação de áreas protegidas e garantir a sua implementação e gestão; (ii) promover o estudo e o conhecimento dos valores das áreas protegidas, assim como a elaboração </w:t>
      </w:r>
      <w:r>
        <w:rPr>
          <w:rFonts w:ascii="Times New Roman" w:eastAsia="Calibri" w:hAnsi="Times New Roman" w:cs="Times New Roman"/>
          <w:sz w:val="24"/>
          <w:szCs w:val="24"/>
        </w:rPr>
        <w:t>d</w:t>
      </w:r>
      <w:r w:rsidRPr="00CB4ABC">
        <w:rPr>
          <w:rFonts w:ascii="Times New Roman" w:eastAsia="Calibri" w:hAnsi="Times New Roman" w:cs="Times New Roman"/>
          <w:sz w:val="24"/>
          <w:szCs w:val="24"/>
        </w:rPr>
        <w:t xml:space="preserve">os planos de ordenamento e gestão, dos quais constarão o zonamento e os </w:t>
      </w:r>
      <w:r w:rsidRPr="00CB4ABC">
        <w:rPr>
          <w:rFonts w:ascii="Times New Roman" w:eastAsia="Calibri" w:hAnsi="Times New Roman" w:cs="Times New Roman"/>
          <w:sz w:val="24"/>
          <w:szCs w:val="24"/>
        </w:rPr>
        <w:lastRenderedPageBreak/>
        <w:t>usos dessas áreas; (iii) promover, elaborar e implementar estratégias e planos de conservação de espécies e ecossistemas, em particular as espécies protegidas, endémicas e em perigo de extinção, e ecossistemas sensíveis.</w:t>
      </w:r>
    </w:p>
    <w:p w:rsidR="00CB4ABC" w:rsidRPr="00CB4ABC" w:rsidRDefault="00CB4ABC" w:rsidP="00803F17">
      <w:pPr>
        <w:pStyle w:val="Cabealho1"/>
        <w:spacing w:before="0" w:line="360" w:lineRule="auto"/>
        <w:ind w:firstLine="708"/>
        <w:jc w:val="both"/>
        <w:rPr>
          <w:rFonts w:ascii="Times New Roman" w:eastAsia="Calibri" w:hAnsi="Times New Roman" w:cs="Times New Roman"/>
          <w:color w:val="auto"/>
          <w:sz w:val="24"/>
          <w:szCs w:val="24"/>
        </w:rPr>
      </w:pPr>
      <w:r w:rsidRPr="00CB4ABC">
        <w:rPr>
          <w:rFonts w:ascii="Times New Roman" w:eastAsia="Calibri" w:hAnsi="Times New Roman" w:cs="Times New Roman"/>
          <w:color w:val="auto"/>
          <w:sz w:val="24"/>
          <w:szCs w:val="24"/>
        </w:rPr>
        <w:t>Ao nível das ilhas, existem, exceto a ilha Brava, Unidades de Gestão de Área Protegida (UGAP), sob a coordenação das Delegações do Ministério da Agricultura e Ambiente, que são responsáveis pela implementação das atividades de gestão de áreas protegidas. A UGAP é assessorada por um Conselho Assessor de Áreas Protegidas que garante a participação da população local e a cooperação dos vários órgãos da administração, no processo de gestão de área protegida.</w:t>
      </w:r>
    </w:p>
    <w:p w:rsidR="0050432B" w:rsidRDefault="0050432B" w:rsidP="00803F17">
      <w:pPr>
        <w:pStyle w:val="Cabealho1"/>
        <w:spacing w:before="0" w:line="360" w:lineRule="auto"/>
        <w:ind w:firstLine="708"/>
        <w:jc w:val="both"/>
        <w:rPr>
          <w:rFonts w:ascii="Times New Roman" w:eastAsia="Calibri" w:hAnsi="Times New Roman" w:cs="Times New Roman"/>
          <w:color w:val="auto"/>
          <w:sz w:val="24"/>
          <w:szCs w:val="24"/>
        </w:rPr>
      </w:pPr>
      <w:r w:rsidRPr="0050432B">
        <w:rPr>
          <w:rFonts w:ascii="Times New Roman" w:eastAsia="Calibri" w:hAnsi="Times New Roman" w:cs="Times New Roman"/>
          <w:color w:val="auto"/>
          <w:sz w:val="24"/>
          <w:szCs w:val="24"/>
        </w:rPr>
        <w:t xml:space="preserve">Esse Conselho Assessor foi criado de acordo com o </w:t>
      </w:r>
      <w:r w:rsidR="00D51E93" w:rsidRPr="00D51E93">
        <w:rPr>
          <w:rFonts w:ascii="Times New Roman" w:eastAsia="Calibri" w:hAnsi="Times New Roman" w:cs="Times New Roman"/>
          <w:color w:val="auto"/>
          <w:sz w:val="24"/>
          <w:szCs w:val="24"/>
        </w:rPr>
        <w:t>MAA</w:t>
      </w:r>
      <w:r w:rsidR="00D51E93">
        <w:rPr>
          <w:rFonts w:ascii="Times New Roman" w:eastAsia="Calibri" w:hAnsi="Times New Roman" w:cs="Times New Roman"/>
          <w:color w:val="auto"/>
          <w:sz w:val="24"/>
          <w:szCs w:val="24"/>
        </w:rPr>
        <w:t xml:space="preserve"> (</w:t>
      </w:r>
      <w:r w:rsidR="00D51E93" w:rsidRPr="00D51E93">
        <w:rPr>
          <w:rFonts w:ascii="Times New Roman" w:eastAsia="Calibri" w:hAnsi="Times New Roman" w:cs="Times New Roman"/>
          <w:color w:val="auto"/>
          <w:sz w:val="24"/>
          <w:szCs w:val="24"/>
        </w:rPr>
        <w:t>2003</w:t>
      </w:r>
      <w:r w:rsidR="00D51E93">
        <w:rPr>
          <w:rFonts w:ascii="Times New Roman" w:eastAsia="Calibri" w:hAnsi="Times New Roman" w:cs="Times New Roman"/>
          <w:color w:val="auto"/>
          <w:sz w:val="24"/>
          <w:szCs w:val="24"/>
        </w:rPr>
        <w:t>)</w:t>
      </w:r>
      <w:r w:rsidRPr="0050432B">
        <w:rPr>
          <w:rFonts w:ascii="Times New Roman" w:eastAsia="Calibri" w:hAnsi="Times New Roman" w:cs="Times New Roman"/>
          <w:color w:val="auto"/>
          <w:sz w:val="24"/>
          <w:szCs w:val="24"/>
        </w:rPr>
        <w:t>, que diz, no seu artigo 22º, que o departamento governamental responsável pela área do ambiente pode criar um Conselho Assessor para cada ilha ou, excecionalmente para uma área protegida, com objetivo de facilitar a gestão, através da participação da população e cooperação dos vários órgãos da administração (p. 22).</w:t>
      </w:r>
    </w:p>
    <w:p w:rsidR="0050432B" w:rsidRDefault="0050432B" w:rsidP="00803F17">
      <w:pPr>
        <w:pStyle w:val="Cabealho1"/>
        <w:spacing w:before="0" w:line="360" w:lineRule="auto"/>
        <w:ind w:firstLine="708"/>
        <w:jc w:val="both"/>
        <w:rPr>
          <w:rFonts w:ascii="Times New Roman" w:eastAsia="Calibri" w:hAnsi="Times New Roman" w:cs="Times New Roman"/>
          <w:color w:val="auto"/>
          <w:sz w:val="24"/>
          <w:szCs w:val="24"/>
        </w:rPr>
      </w:pPr>
      <w:r w:rsidRPr="0050432B">
        <w:rPr>
          <w:rFonts w:ascii="Times New Roman" w:eastAsia="Calibri" w:hAnsi="Times New Roman" w:cs="Times New Roman"/>
          <w:color w:val="auto"/>
          <w:sz w:val="24"/>
          <w:szCs w:val="24"/>
        </w:rPr>
        <w:t>Esse mesmo artigo, no ponto 2., diz que “o Conselho Assessor é um órgão de colaboração vinculado administrativamente ao departamento governamental responsável pela área do ambiente, que serve de espaço de debate, e atua apenas com funções de assessoria”.</w:t>
      </w:r>
    </w:p>
    <w:p w:rsidR="0050432B" w:rsidRDefault="0050432B" w:rsidP="00803F17">
      <w:pPr>
        <w:pStyle w:val="Cabealho1"/>
        <w:spacing w:before="0" w:line="360" w:lineRule="auto"/>
        <w:ind w:firstLine="708"/>
        <w:jc w:val="both"/>
        <w:rPr>
          <w:rFonts w:ascii="Times New Roman" w:eastAsia="Calibri" w:hAnsi="Times New Roman" w:cs="Times New Roman"/>
          <w:color w:val="auto"/>
          <w:sz w:val="24"/>
          <w:szCs w:val="24"/>
        </w:rPr>
      </w:pPr>
      <w:r w:rsidRPr="0050432B">
        <w:rPr>
          <w:rFonts w:ascii="Times New Roman" w:eastAsia="Calibri" w:hAnsi="Times New Roman" w:cs="Times New Roman"/>
          <w:color w:val="auto"/>
          <w:sz w:val="24"/>
          <w:szCs w:val="24"/>
        </w:rPr>
        <w:t>O Conselho Assessor, de acordo com a mesma fonte, é composto, pelo menos, por um representante do departamento governamental responsável pela área do ambiente na ilha, pelo diretor da área protegida, um representante dos serviços desconcentrado do Estado na ilha, um representante da comunidade local, um representante da Câmara Municipal e um representante das associações ligadas ao ambiente.</w:t>
      </w:r>
    </w:p>
    <w:p w:rsidR="00862DAA" w:rsidRDefault="0050432B" w:rsidP="00803F17">
      <w:pPr>
        <w:pStyle w:val="Cabealho1"/>
        <w:spacing w:before="0" w:line="360" w:lineRule="auto"/>
        <w:ind w:firstLine="708"/>
        <w:jc w:val="both"/>
        <w:rPr>
          <w:rFonts w:ascii="Times New Roman" w:eastAsia="Calibri" w:hAnsi="Times New Roman" w:cs="Times New Roman"/>
          <w:color w:val="auto"/>
          <w:sz w:val="24"/>
          <w:szCs w:val="24"/>
        </w:rPr>
      </w:pPr>
      <w:r w:rsidRPr="0050432B">
        <w:rPr>
          <w:rFonts w:ascii="Times New Roman" w:eastAsia="Calibri" w:hAnsi="Times New Roman" w:cs="Times New Roman"/>
          <w:color w:val="auto"/>
          <w:sz w:val="24"/>
          <w:szCs w:val="24"/>
        </w:rPr>
        <w:t>Além dessas disposições legais que facilitam a participação das instituições e comunidades locais no processo de gestão de uma área protegida, uma outra medida importante constante do artigo 23º do referido decreto, tem que ver com o Convénios de Gestão Concertada, que podem ser estabelecidos para gestão parcial ou total de algumas áreas protegidas, “com entidades locais, associações comunitárias e organizações não- governamentais, interessadas em matéria do ambiente, entidades internacionais ou programas de cooperação bilateral ou multilateral” (p. 23).</w:t>
      </w:r>
    </w:p>
    <w:p w:rsidR="00D81430" w:rsidRPr="00974944" w:rsidRDefault="00D81430" w:rsidP="00803F17">
      <w:pPr>
        <w:spacing w:after="0" w:line="360" w:lineRule="auto"/>
        <w:ind w:firstLine="708"/>
        <w:jc w:val="both"/>
        <w:rPr>
          <w:rFonts w:ascii="Times New Roman" w:hAnsi="Times New Roman" w:cs="Times New Roman"/>
          <w:sz w:val="24"/>
          <w:szCs w:val="24"/>
        </w:rPr>
      </w:pPr>
      <w:r w:rsidRPr="00974944">
        <w:rPr>
          <w:rFonts w:ascii="Times New Roman" w:hAnsi="Times New Roman" w:cs="Times New Roman"/>
          <w:sz w:val="24"/>
          <w:szCs w:val="24"/>
        </w:rPr>
        <w:t xml:space="preserve">Em Cabo Verde existe um único modelo de gestão para todas as áreas protegidas, como acontece, aliás, </w:t>
      </w:r>
      <w:r w:rsidR="0025274B" w:rsidRPr="00974944">
        <w:rPr>
          <w:rFonts w:ascii="Times New Roman" w:hAnsi="Times New Roman" w:cs="Times New Roman"/>
          <w:sz w:val="24"/>
          <w:szCs w:val="24"/>
        </w:rPr>
        <w:t>em</w:t>
      </w:r>
      <w:r w:rsidRPr="00974944">
        <w:rPr>
          <w:rFonts w:ascii="Times New Roman" w:hAnsi="Times New Roman" w:cs="Times New Roman"/>
          <w:sz w:val="24"/>
          <w:szCs w:val="24"/>
        </w:rPr>
        <w:t xml:space="preserve"> Portugal e Espanha. Entretanto, em França, Itália e Reino Unido, criaram-se diferentes modelos de gestão de acordo com a categoria de área protegida. De notar, por outro lado, que “em França e Itália, particularmente, mas também no Reino Unido, foram adotados modelos que promovem a gestão descentralizada das áreas </w:t>
      </w:r>
      <w:r w:rsidRPr="00974944">
        <w:rPr>
          <w:rFonts w:ascii="Times New Roman" w:hAnsi="Times New Roman" w:cs="Times New Roman"/>
          <w:sz w:val="24"/>
          <w:szCs w:val="24"/>
        </w:rPr>
        <w:lastRenderedPageBreak/>
        <w:t>protegidas</w:t>
      </w:r>
      <w:r w:rsidR="0025274B" w:rsidRPr="00974944">
        <w:rPr>
          <w:rFonts w:ascii="Times New Roman" w:hAnsi="Times New Roman" w:cs="Times New Roman"/>
          <w:sz w:val="24"/>
          <w:szCs w:val="24"/>
        </w:rPr>
        <w:t>,</w:t>
      </w:r>
      <w:r w:rsidRPr="00974944">
        <w:rPr>
          <w:rFonts w:ascii="Times New Roman" w:hAnsi="Times New Roman" w:cs="Times New Roman"/>
          <w:sz w:val="24"/>
          <w:szCs w:val="24"/>
        </w:rPr>
        <w:t xml:space="preserve"> nomeadamente através da criação de organismos autónomos”</w:t>
      </w:r>
      <w:r w:rsidR="00362068" w:rsidRPr="00974944">
        <w:rPr>
          <w:rFonts w:ascii="Times New Roman" w:hAnsi="Times New Roman" w:cs="Times New Roman"/>
          <w:sz w:val="24"/>
          <w:szCs w:val="24"/>
        </w:rPr>
        <w:t xml:space="preserve"> (Matias, 2009, p. </w:t>
      </w:r>
      <w:r w:rsidR="000E5E53" w:rsidRPr="00974944">
        <w:rPr>
          <w:rFonts w:ascii="Times New Roman" w:hAnsi="Times New Roman" w:cs="Times New Roman"/>
          <w:sz w:val="24"/>
          <w:szCs w:val="24"/>
        </w:rPr>
        <w:t>110</w:t>
      </w:r>
      <w:r w:rsidR="00362068" w:rsidRPr="00974944">
        <w:rPr>
          <w:rFonts w:ascii="Times New Roman" w:hAnsi="Times New Roman" w:cs="Times New Roman"/>
          <w:sz w:val="24"/>
          <w:szCs w:val="24"/>
        </w:rPr>
        <w:t>)</w:t>
      </w:r>
      <w:r w:rsidRPr="00974944">
        <w:rPr>
          <w:rFonts w:ascii="Times New Roman" w:hAnsi="Times New Roman" w:cs="Times New Roman"/>
          <w:sz w:val="24"/>
          <w:szCs w:val="24"/>
        </w:rPr>
        <w:t>.</w:t>
      </w:r>
    </w:p>
    <w:p w:rsidR="00362068" w:rsidRPr="00F775C6" w:rsidRDefault="000E5E53" w:rsidP="00803F17">
      <w:pPr>
        <w:spacing w:after="0" w:line="360" w:lineRule="auto"/>
        <w:ind w:firstLine="708"/>
        <w:jc w:val="both"/>
        <w:rPr>
          <w:rFonts w:ascii="Times New Roman" w:hAnsi="Times New Roman" w:cs="Times New Roman"/>
          <w:sz w:val="24"/>
          <w:szCs w:val="24"/>
        </w:rPr>
      </w:pPr>
      <w:r w:rsidRPr="00F775C6">
        <w:rPr>
          <w:rFonts w:ascii="Times New Roman" w:hAnsi="Times New Roman" w:cs="Times New Roman"/>
          <w:sz w:val="24"/>
          <w:szCs w:val="24"/>
        </w:rPr>
        <w:t>N</w:t>
      </w:r>
      <w:r w:rsidR="00362068" w:rsidRPr="00F775C6">
        <w:rPr>
          <w:rFonts w:ascii="Times New Roman" w:hAnsi="Times New Roman" w:cs="Times New Roman"/>
          <w:sz w:val="24"/>
          <w:szCs w:val="24"/>
        </w:rPr>
        <w:t xml:space="preserve">ão </w:t>
      </w:r>
      <w:r w:rsidRPr="00F775C6">
        <w:rPr>
          <w:rFonts w:ascii="Times New Roman" w:hAnsi="Times New Roman" w:cs="Times New Roman"/>
          <w:sz w:val="24"/>
          <w:szCs w:val="24"/>
        </w:rPr>
        <w:t>existindo, em Cabo Verde, um</w:t>
      </w:r>
      <w:r w:rsidR="00362068" w:rsidRPr="00F775C6">
        <w:rPr>
          <w:rFonts w:ascii="Times New Roman" w:hAnsi="Times New Roman" w:cs="Times New Roman"/>
          <w:sz w:val="24"/>
          <w:szCs w:val="24"/>
        </w:rPr>
        <w:t xml:space="preserve"> modelo de gestão descentralizad</w:t>
      </w:r>
      <w:r w:rsidR="009E5E8B">
        <w:rPr>
          <w:rFonts w:ascii="Times New Roman" w:hAnsi="Times New Roman" w:cs="Times New Roman"/>
          <w:sz w:val="24"/>
          <w:szCs w:val="24"/>
        </w:rPr>
        <w:t>a</w:t>
      </w:r>
      <w:r w:rsidR="0080190D">
        <w:rPr>
          <w:rFonts w:ascii="Times New Roman" w:hAnsi="Times New Roman" w:cs="Times New Roman"/>
          <w:sz w:val="24"/>
          <w:szCs w:val="24"/>
        </w:rPr>
        <w:t xml:space="preserve">, </w:t>
      </w:r>
      <w:r w:rsidR="009E5E8B">
        <w:rPr>
          <w:rFonts w:ascii="Times New Roman" w:hAnsi="Times New Roman" w:cs="Times New Roman"/>
          <w:sz w:val="24"/>
          <w:szCs w:val="24"/>
        </w:rPr>
        <w:t xml:space="preserve">como organismos autónomos, embora a legislação o preveja, </w:t>
      </w:r>
      <w:r w:rsidR="00362068" w:rsidRPr="00F775C6">
        <w:rPr>
          <w:rFonts w:ascii="Times New Roman" w:hAnsi="Times New Roman" w:cs="Times New Roman"/>
          <w:sz w:val="24"/>
          <w:szCs w:val="24"/>
        </w:rPr>
        <w:t xml:space="preserve">a participação ativa na gestão das áreas protegidas, por parte das comunidades locais, </w:t>
      </w:r>
      <w:r w:rsidR="00DA625B" w:rsidRPr="00F775C6">
        <w:rPr>
          <w:rFonts w:ascii="Times New Roman" w:hAnsi="Times New Roman" w:cs="Times New Roman"/>
          <w:sz w:val="24"/>
          <w:szCs w:val="24"/>
        </w:rPr>
        <w:t xml:space="preserve">é </w:t>
      </w:r>
      <w:r w:rsidR="00362068" w:rsidRPr="00F775C6">
        <w:rPr>
          <w:rFonts w:ascii="Times New Roman" w:hAnsi="Times New Roman" w:cs="Times New Roman"/>
          <w:sz w:val="24"/>
          <w:szCs w:val="24"/>
        </w:rPr>
        <w:t>assegurada através da criação de órgãos consultivos em que estão devidamente representados os vários interesses.</w:t>
      </w:r>
    </w:p>
    <w:p w:rsidR="00DA625B" w:rsidRDefault="00DA625B" w:rsidP="00174AC7">
      <w:pPr>
        <w:pStyle w:val="Cabealho1"/>
        <w:spacing w:before="0"/>
        <w:rPr>
          <w:rFonts w:ascii="Times New Roman" w:eastAsia="Calibri" w:hAnsi="Times New Roman" w:cs="Times New Roman"/>
          <w:b/>
          <w:color w:val="auto"/>
          <w:sz w:val="30"/>
          <w:szCs w:val="30"/>
        </w:rPr>
      </w:pPr>
    </w:p>
    <w:p w:rsidR="00F403F7" w:rsidRPr="003E6AF6" w:rsidRDefault="00C666D6" w:rsidP="00174AC7">
      <w:pPr>
        <w:pStyle w:val="Cabealho1"/>
        <w:spacing w:before="0"/>
        <w:rPr>
          <w:rFonts w:ascii="Times New Roman" w:eastAsia="Calibri" w:hAnsi="Times New Roman" w:cs="Times New Roman"/>
          <w:b/>
          <w:color w:val="auto"/>
          <w:sz w:val="30"/>
          <w:szCs w:val="30"/>
        </w:rPr>
      </w:pPr>
      <w:r>
        <w:rPr>
          <w:rFonts w:ascii="Times New Roman" w:eastAsia="Calibri" w:hAnsi="Times New Roman" w:cs="Times New Roman"/>
          <w:b/>
          <w:color w:val="auto"/>
          <w:sz w:val="30"/>
          <w:szCs w:val="30"/>
        </w:rPr>
        <w:t>5</w:t>
      </w:r>
      <w:r w:rsidR="000C51CF" w:rsidRPr="003E6AF6">
        <w:rPr>
          <w:rFonts w:ascii="Times New Roman" w:eastAsia="Calibri" w:hAnsi="Times New Roman" w:cs="Times New Roman"/>
          <w:b/>
          <w:color w:val="auto"/>
          <w:sz w:val="30"/>
          <w:szCs w:val="30"/>
        </w:rPr>
        <w:t xml:space="preserve">. </w:t>
      </w:r>
      <w:r w:rsidR="004D3AF8">
        <w:rPr>
          <w:rFonts w:ascii="Times New Roman" w:eastAsia="Calibri" w:hAnsi="Times New Roman" w:cs="Times New Roman"/>
          <w:b/>
          <w:color w:val="auto"/>
          <w:sz w:val="30"/>
          <w:szCs w:val="30"/>
        </w:rPr>
        <w:t>Resultados e</w:t>
      </w:r>
      <w:r w:rsidR="004D3AF8" w:rsidRPr="003E6AF6">
        <w:rPr>
          <w:rFonts w:ascii="Times New Roman" w:eastAsia="Calibri" w:hAnsi="Times New Roman" w:cs="Times New Roman"/>
          <w:b/>
          <w:color w:val="auto"/>
          <w:sz w:val="30"/>
          <w:szCs w:val="30"/>
        </w:rPr>
        <w:t xml:space="preserve"> discussão</w:t>
      </w:r>
    </w:p>
    <w:p w:rsidR="004D3AF8" w:rsidRDefault="004D3AF8" w:rsidP="00411423">
      <w:pPr>
        <w:widowControl w:val="0"/>
        <w:autoSpaceDE w:val="0"/>
        <w:autoSpaceDN w:val="0"/>
        <w:adjustRightInd w:val="0"/>
        <w:spacing w:before="29" w:after="0" w:line="276" w:lineRule="auto"/>
        <w:jc w:val="both"/>
        <w:rPr>
          <w:rFonts w:ascii="Times New Roman" w:eastAsia="Times New Roman" w:hAnsi="Times New Roman" w:cs="Times New Roman"/>
          <w:bCs/>
          <w:sz w:val="24"/>
          <w:szCs w:val="24"/>
        </w:rPr>
      </w:pPr>
    </w:p>
    <w:p w:rsidR="004F2326" w:rsidRDefault="004F2326" w:rsidP="00E56442">
      <w:pPr>
        <w:widowControl w:val="0"/>
        <w:autoSpaceDE w:val="0"/>
        <w:autoSpaceDN w:val="0"/>
        <w:adjustRightInd w:val="0"/>
        <w:spacing w:before="29" w:after="0" w:line="36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Da análise do modelo de gestão do Parque, </w:t>
      </w:r>
      <w:r w:rsidR="00526C63">
        <w:rPr>
          <w:rFonts w:ascii="Times New Roman" w:eastAsia="Times New Roman" w:hAnsi="Times New Roman" w:cs="Times New Roman"/>
          <w:bCs/>
          <w:sz w:val="24"/>
          <w:szCs w:val="24"/>
        </w:rPr>
        <w:t>que também se aplica no âmbito nacional, depreende-se que existem</w:t>
      </w:r>
      <w:r w:rsidRPr="004F2326">
        <w:rPr>
          <w:rFonts w:ascii="Times New Roman" w:eastAsia="Times New Roman" w:hAnsi="Times New Roman" w:cs="Times New Roman"/>
          <w:bCs/>
          <w:sz w:val="24"/>
          <w:szCs w:val="24"/>
        </w:rPr>
        <w:t xml:space="preserve"> três tipos de órgãos de acordo com seu papel na gestão das áreas protegidas:</w:t>
      </w:r>
      <w:r>
        <w:rPr>
          <w:rFonts w:ascii="Times New Roman" w:eastAsia="Times New Roman" w:hAnsi="Times New Roman" w:cs="Times New Roman"/>
          <w:bCs/>
          <w:sz w:val="24"/>
          <w:szCs w:val="24"/>
        </w:rPr>
        <w:t xml:space="preserve"> (i) </w:t>
      </w:r>
      <w:r w:rsidRPr="004F2326">
        <w:rPr>
          <w:rFonts w:ascii="Times New Roman" w:eastAsia="Times New Roman" w:hAnsi="Times New Roman" w:cs="Times New Roman"/>
          <w:bCs/>
          <w:sz w:val="24"/>
          <w:szCs w:val="24"/>
        </w:rPr>
        <w:t>Órgão executivo</w:t>
      </w:r>
      <w:r>
        <w:rPr>
          <w:rFonts w:ascii="Times New Roman" w:eastAsia="Times New Roman" w:hAnsi="Times New Roman" w:cs="Times New Roman"/>
          <w:bCs/>
          <w:sz w:val="24"/>
          <w:szCs w:val="24"/>
        </w:rPr>
        <w:t>,</w:t>
      </w:r>
      <w:r w:rsidRPr="004F2326">
        <w:rPr>
          <w:rFonts w:ascii="Times New Roman" w:eastAsia="Times New Roman" w:hAnsi="Times New Roman" w:cs="Times New Roman"/>
          <w:bCs/>
          <w:sz w:val="24"/>
          <w:szCs w:val="24"/>
        </w:rPr>
        <w:t xml:space="preserve"> responsável pela elaboração e implementação dos planos de ordenamento e</w:t>
      </w:r>
      <w:r w:rsidR="00407B24">
        <w:rPr>
          <w:rFonts w:ascii="Times New Roman" w:eastAsia="Times New Roman" w:hAnsi="Times New Roman" w:cs="Times New Roman"/>
          <w:bCs/>
          <w:sz w:val="24"/>
          <w:szCs w:val="24"/>
        </w:rPr>
        <w:t xml:space="preserve"> </w:t>
      </w:r>
      <w:r w:rsidRPr="004F2326">
        <w:rPr>
          <w:rFonts w:ascii="Times New Roman" w:eastAsia="Times New Roman" w:hAnsi="Times New Roman" w:cs="Times New Roman"/>
          <w:bCs/>
          <w:sz w:val="24"/>
          <w:szCs w:val="24"/>
        </w:rPr>
        <w:t>ou gestão das áreas protegidas;</w:t>
      </w:r>
      <w:r>
        <w:rPr>
          <w:rFonts w:ascii="Times New Roman" w:eastAsia="Times New Roman" w:hAnsi="Times New Roman" w:cs="Times New Roman"/>
          <w:bCs/>
          <w:sz w:val="24"/>
          <w:szCs w:val="24"/>
        </w:rPr>
        <w:t xml:space="preserve"> (ii) </w:t>
      </w:r>
      <w:r w:rsidRPr="004F2326">
        <w:rPr>
          <w:rFonts w:ascii="Times New Roman" w:eastAsia="Times New Roman" w:hAnsi="Times New Roman" w:cs="Times New Roman"/>
          <w:bCs/>
          <w:sz w:val="24"/>
          <w:szCs w:val="24"/>
        </w:rPr>
        <w:t>Órgão consultivo</w:t>
      </w:r>
      <w:r>
        <w:rPr>
          <w:rFonts w:ascii="Times New Roman" w:eastAsia="Times New Roman" w:hAnsi="Times New Roman" w:cs="Times New Roman"/>
          <w:bCs/>
          <w:sz w:val="24"/>
          <w:szCs w:val="24"/>
        </w:rPr>
        <w:t>, que</w:t>
      </w:r>
      <w:r w:rsidRPr="004F2326">
        <w:rPr>
          <w:rFonts w:ascii="Times New Roman" w:eastAsia="Times New Roman" w:hAnsi="Times New Roman" w:cs="Times New Roman"/>
          <w:bCs/>
          <w:sz w:val="24"/>
          <w:szCs w:val="24"/>
        </w:rPr>
        <w:t xml:space="preserve"> exerce apenas uma função consultiva, não lhe sendo facultado poder de decisão ou de execução de medidas de gestão. Pode ter um carácter científico, não </w:t>
      </w:r>
      <w:r w:rsidR="00526C63" w:rsidRPr="004F2326">
        <w:rPr>
          <w:rFonts w:ascii="Times New Roman" w:eastAsia="Times New Roman" w:hAnsi="Times New Roman" w:cs="Times New Roman"/>
          <w:bCs/>
          <w:sz w:val="24"/>
          <w:szCs w:val="24"/>
        </w:rPr>
        <w:t>representando neste caso</w:t>
      </w:r>
      <w:r w:rsidR="00526C63">
        <w:rPr>
          <w:rFonts w:ascii="Times New Roman" w:eastAsia="Times New Roman" w:hAnsi="Times New Roman" w:cs="Times New Roman"/>
          <w:bCs/>
          <w:sz w:val="24"/>
          <w:szCs w:val="24"/>
        </w:rPr>
        <w:t xml:space="preserve"> </w:t>
      </w:r>
      <w:r w:rsidR="00866104" w:rsidRPr="004F2326">
        <w:rPr>
          <w:rFonts w:ascii="Times New Roman" w:eastAsia="Times New Roman" w:hAnsi="Times New Roman" w:cs="Times New Roman"/>
          <w:bCs/>
          <w:sz w:val="24"/>
          <w:szCs w:val="24"/>
        </w:rPr>
        <w:t>nenhum interesse específico, ou abranger vários sectores da</w:t>
      </w:r>
      <w:r w:rsidRPr="004F2326">
        <w:rPr>
          <w:rFonts w:ascii="Times New Roman" w:eastAsia="Times New Roman" w:hAnsi="Times New Roman" w:cs="Times New Roman"/>
          <w:bCs/>
          <w:sz w:val="24"/>
          <w:szCs w:val="24"/>
        </w:rPr>
        <w:t xml:space="preserve"> sociedade e neste </w:t>
      </w:r>
      <w:r w:rsidR="00866104" w:rsidRPr="004F2326">
        <w:rPr>
          <w:rFonts w:ascii="Times New Roman" w:eastAsia="Times New Roman" w:hAnsi="Times New Roman" w:cs="Times New Roman"/>
          <w:bCs/>
          <w:sz w:val="24"/>
          <w:szCs w:val="24"/>
        </w:rPr>
        <w:t>caso</w:t>
      </w:r>
      <w:r w:rsidR="00866104">
        <w:rPr>
          <w:rFonts w:ascii="Times New Roman" w:eastAsia="Times New Roman" w:hAnsi="Times New Roman" w:cs="Times New Roman"/>
          <w:bCs/>
          <w:sz w:val="24"/>
          <w:szCs w:val="24"/>
        </w:rPr>
        <w:t xml:space="preserve"> os</w:t>
      </w:r>
      <w:r w:rsidRPr="004F2326">
        <w:rPr>
          <w:rFonts w:ascii="Times New Roman" w:eastAsia="Times New Roman" w:hAnsi="Times New Roman" w:cs="Times New Roman"/>
          <w:bCs/>
          <w:sz w:val="24"/>
          <w:szCs w:val="24"/>
        </w:rPr>
        <w:t xml:space="preserve"> membros representam normalmente os interesses </w:t>
      </w:r>
      <w:r>
        <w:rPr>
          <w:rFonts w:ascii="Times New Roman" w:eastAsia="Times New Roman" w:hAnsi="Times New Roman" w:cs="Times New Roman"/>
          <w:bCs/>
          <w:sz w:val="24"/>
          <w:szCs w:val="24"/>
        </w:rPr>
        <w:t xml:space="preserve">de algum sector e da comunidade; e (iii) </w:t>
      </w:r>
      <w:r w:rsidRPr="004F2326">
        <w:rPr>
          <w:rFonts w:ascii="Times New Roman" w:eastAsia="Times New Roman" w:hAnsi="Times New Roman" w:cs="Times New Roman"/>
          <w:bCs/>
          <w:sz w:val="24"/>
          <w:szCs w:val="24"/>
        </w:rPr>
        <w:t>Órgão de participação social</w:t>
      </w:r>
      <w:r>
        <w:rPr>
          <w:rFonts w:ascii="Times New Roman" w:eastAsia="Times New Roman" w:hAnsi="Times New Roman" w:cs="Times New Roman"/>
          <w:bCs/>
          <w:sz w:val="24"/>
          <w:szCs w:val="24"/>
        </w:rPr>
        <w:t>,</w:t>
      </w:r>
      <w:r w:rsidRPr="004F2326">
        <w:rPr>
          <w:rFonts w:ascii="Times New Roman" w:eastAsia="Times New Roman" w:hAnsi="Times New Roman" w:cs="Times New Roman"/>
          <w:bCs/>
          <w:sz w:val="24"/>
          <w:szCs w:val="24"/>
        </w:rPr>
        <w:t xml:space="preserve"> </w:t>
      </w:r>
      <w:r w:rsidR="00866104">
        <w:rPr>
          <w:rFonts w:ascii="Times New Roman" w:eastAsia="Times New Roman" w:hAnsi="Times New Roman" w:cs="Times New Roman"/>
          <w:bCs/>
          <w:sz w:val="24"/>
          <w:szCs w:val="24"/>
        </w:rPr>
        <w:t xml:space="preserve">que </w:t>
      </w:r>
      <w:r w:rsidRPr="004F2326">
        <w:rPr>
          <w:rFonts w:ascii="Times New Roman" w:eastAsia="Times New Roman" w:hAnsi="Times New Roman" w:cs="Times New Roman"/>
          <w:bCs/>
          <w:sz w:val="24"/>
          <w:szCs w:val="24"/>
        </w:rPr>
        <w:t>exerce essencialmente uma função consultiva mas também de execução em determinadas matérias da gestão.</w:t>
      </w:r>
    </w:p>
    <w:p w:rsidR="00387DC2" w:rsidRDefault="00387DC2" w:rsidP="00E56442">
      <w:pPr>
        <w:widowControl w:val="0"/>
        <w:autoSpaceDE w:val="0"/>
        <w:autoSpaceDN w:val="0"/>
        <w:adjustRightInd w:val="0"/>
        <w:spacing w:before="29" w:after="0" w:line="36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No âmbito local, o Parque é gerido por um Diretor, coadjuvado por uma equipa técnica e assessorado por um Conselho Assessor de áreas protegidas. </w:t>
      </w:r>
      <w:r w:rsidRPr="00387DC2">
        <w:rPr>
          <w:rFonts w:ascii="Times New Roman" w:eastAsia="Times New Roman" w:hAnsi="Times New Roman" w:cs="Times New Roman"/>
          <w:bCs/>
          <w:sz w:val="24"/>
          <w:szCs w:val="24"/>
        </w:rPr>
        <w:t xml:space="preserve">Desde a criação do Conselho Assessor de PNSM em 2006, várias reuniões e decisões foram tomadas, em prol de uma gestão eficiente e eficaz desse importante espaço natural protegido, </w:t>
      </w:r>
      <w:r>
        <w:rPr>
          <w:rFonts w:ascii="Times New Roman" w:eastAsia="Times New Roman" w:hAnsi="Times New Roman" w:cs="Times New Roman"/>
          <w:bCs/>
          <w:sz w:val="24"/>
          <w:szCs w:val="24"/>
        </w:rPr>
        <w:t>numa perspetiva</w:t>
      </w:r>
      <w:r w:rsidRPr="00387DC2">
        <w:rPr>
          <w:rFonts w:ascii="Times New Roman" w:eastAsia="Times New Roman" w:hAnsi="Times New Roman" w:cs="Times New Roman"/>
          <w:bCs/>
          <w:sz w:val="24"/>
          <w:szCs w:val="24"/>
        </w:rPr>
        <w:t xml:space="preserve"> de um desenvolvimento que se deseje sustentável, do ponto de vista ecológico, socioeconómico e cultural.</w:t>
      </w:r>
      <w:r>
        <w:rPr>
          <w:rFonts w:ascii="Times New Roman" w:eastAsia="Times New Roman" w:hAnsi="Times New Roman" w:cs="Times New Roman"/>
          <w:bCs/>
          <w:sz w:val="24"/>
          <w:szCs w:val="24"/>
        </w:rPr>
        <w:t xml:space="preserve"> </w:t>
      </w:r>
    </w:p>
    <w:p w:rsidR="003473BE" w:rsidRDefault="003473BE" w:rsidP="00E56442">
      <w:pPr>
        <w:widowControl w:val="0"/>
        <w:autoSpaceDE w:val="0"/>
        <w:autoSpaceDN w:val="0"/>
        <w:adjustRightInd w:val="0"/>
        <w:spacing w:before="29" w:after="0" w:line="360" w:lineRule="auto"/>
        <w:ind w:firstLine="708"/>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 zonamento do Parque, no âmbito do processo de planeamento, permit</w:t>
      </w:r>
      <w:r w:rsidR="00407B24">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a conciliação de atividades de conservação com as de exploração dos recursos pelas comunidades, que vivem dentro e ou na zona de amortecimento, para além </w:t>
      </w:r>
      <w:r w:rsidR="00F6504D">
        <w:rPr>
          <w:rFonts w:ascii="Times New Roman" w:eastAsia="Times New Roman" w:hAnsi="Times New Roman" w:cs="Times New Roman"/>
          <w:bCs/>
          <w:sz w:val="24"/>
          <w:szCs w:val="24"/>
        </w:rPr>
        <w:t>delas, também,</w:t>
      </w:r>
      <w:r>
        <w:rPr>
          <w:rFonts w:ascii="Times New Roman" w:eastAsia="Times New Roman" w:hAnsi="Times New Roman" w:cs="Times New Roman"/>
          <w:bCs/>
          <w:sz w:val="24"/>
          <w:szCs w:val="24"/>
        </w:rPr>
        <w:t xml:space="preserve"> poderem participar</w:t>
      </w:r>
      <w:r w:rsidR="00F6504D">
        <w:rPr>
          <w:rFonts w:ascii="Times New Roman" w:eastAsia="Times New Roman" w:hAnsi="Times New Roman" w:cs="Times New Roman"/>
          <w:bCs/>
          <w:sz w:val="24"/>
          <w:szCs w:val="24"/>
        </w:rPr>
        <w:t>, tanto no</w:t>
      </w:r>
      <w:r>
        <w:rPr>
          <w:rFonts w:ascii="Times New Roman" w:eastAsia="Times New Roman" w:hAnsi="Times New Roman" w:cs="Times New Roman"/>
          <w:bCs/>
          <w:sz w:val="24"/>
          <w:szCs w:val="24"/>
        </w:rPr>
        <w:t xml:space="preserve"> processo de elaboração dos instrumentos de gestão</w:t>
      </w:r>
      <w:r w:rsidR="00F6504D">
        <w:rPr>
          <w:rFonts w:ascii="Times New Roman" w:eastAsia="Times New Roman" w:hAnsi="Times New Roman" w:cs="Times New Roman"/>
          <w:bCs/>
          <w:sz w:val="24"/>
          <w:szCs w:val="24"/>
        </w:rPr>
        <w:t>, como sua implementação.</w:t>
      </w:r>
    </w:p>
    <w:p w:rsidR="00387DC2" w:rsidRDefault="00387DC2" w:rsidP="00E56442">
      <w:pPr>
        <w:widowControl w:val="0"/>
        <w:autoSpaceDE w:val="0"/>
        <w:autoSpaceDN w:val="0"/>
        <w:adjustRightInd w:val="0"/>
        <w:spacing w:before="29" w:after="0" w:line="360" w:lineRule="auto"/>
        <w:ind w:firstLine="708"/>
        <w:jc w:val="both"/>
        <w:rPr>
          <w:rFonts w:ascii="Times New Roman" w:eastAsia="Times New Roman" w:hAnsi="Times New Roman" w:cs="Times New Roman"/>
          <w:bCs/>
          <w:sz w:val="24"/>
          <w:szCs w:val="24"/>
        </w:rPr>
      </w:pPr>
      <w:r w:rsidRPr="00387DC2">
        <w:rPr>
          <w:rFonts w:ascii="Times New Roman" w:eastAsia="Times New Roman" w:hAnsi="Times New Roman" w:cs="Times New Roman"/>
          <w:bCs/>
          <w:sz w:val="24"/>
          <w:szCs w:val="24"/>
        </w:rPr>
        <w:t xml:space="preserve">O funcionamento do Parque e as abordagens utilizadas nas decisões tomadas pelo Órgão Gestor nas suas reuniões periódicas, </w:t>
      </w:r>
      <w:r w:rsidR="00540E96">
        <w:rPr>
          <w:rFonts w:ascii="Times New Roman" w:eastAsia="Times New Roman" w:hAnsi="Times New Roman" w:cs="Times New Roman"/>
          <w:bCs/>
          <w:sz w:val="24"/>
          <w:szCs w:val="24"/>
        </w:rPr>
        <w:t>com participação da e</w:t>
      </w:r>
      <w:r>
        <w:rPr>
          <w:rFonts w:ascii="Times New Roman" w:eastAsia="Times New Roman" w:hAnsi="Times New Roman" w:cs="Times New Roman"/>
          <w:bCs/>
          <w:sz w:val="24"/>
          <w:szCs w:val="24"/>
        </w:rPr>
        <w:t xml:space="preserve">quipa técnica e </w:t>
      </w:r>
      <w:r w:rsidR="00540E96">
        <w:rPr>
          <w:rFonts w:ascii="Times New Roman" w:eastAsia="Times New Roman" w:hAnsi="Times New Roman" w:cs="Times New Roman"/>
          <w:bCs/>
          <w:sz w:val="24"/>
          <w:szCs w:val="24"/>
        </w:rPr>
        <w:t>do C</w:t>
      </w:r>
      <w:r>
        <w:rPr>
          <w:rFonts w:ascii="Times New Roman" w:eastAsia="Times New Roman" w:hAnsi="Times New Roman" w:cs="Times New Roman"/>
          <w:bCs/>
          <w:sz w:val="24"/>
          <w:szCs w:val="24"/>
        </w:rPr>
        <w:t>o</w:t>
      </w:r>
      <w:r w:rsidR="00540E96">
        <w:rPr>
          <w:rFonts w:ascii="Times New Roman" w:eastAsia="Times New Roman" w:hAnsi="Times New Roman" w:cs="Times New Roman"/>
          <w:bCs/>
          <w:sz w:val="24"/>
          <w:szCs w:val="24"/>
        </w:rPr>
        <w:t>nselho A</w:t>
      </w:r>
      <w:r>
        <w:rPr>
          <w:rFonts w:ascii="Times New Roman" w:eastAsia="Times New Roman" w:hAnsi="Times New Roman" w:cs="Times New Roman"/>
          <w:bCs/>
          <w:sz w:val="24"/>
          <w:szCs w:val="24"/>
        </w:rPr>
        <w:t>ssessor</w:t>
      </w:r>
      <w:r w:rsidR="00540E96">
        <w:rPr>
          <w:rFonts w:ascii="Times New Roman" w:eastAsia="Times New Roman" w:hAnsi="Times New Roman" w:cs="Times New Roman"/>
          <w:bCs/>
          <w:sz w:val="24"/>
          <w:szCs w:val="24"/>
        </w:rPr>
        <w:t xml:space="preserve">, </w:t>
      </w:r>
      <w:r w:rsidRPr="00387DC2">
        <w:rPr>
          <w:rFonts w:ascii="Times New Roman" w:eastAsia="Times New Roman" w:hAnsi="Times New Roman" w:cs="Times New Roman"/>
          <w:bCs/>
          <w:sz w:val="24"/>
          <w:szCs w:val="24"/>
        </w:rPr>
        <w:t xml:space="preserve">leva-nos a classificar a governança </w:t>
      </w:r>
      <w:r w:rsidR="00540E96">
        <w:rPr>
          <w:rFonts w:ascii="Times New Roman" w:eastAsia="Times New Roman" w:hAnsi="Times New Roman" w:cs="Times New Roman"/>
          <w:bCs/>
          <w:sz w:val="24"/>
          <w:szCs w:val="24"/>
        </w:rPr>
        <w:t xml:space="preserve">do Parque </w:t>
      </w:r>
      <w:r w:rsidRPr="00387DC2">
        <w:rPr>
          <w:rFonts w:ascii="Times New Roman" w:eastAsia="Times New Roman" w:hAnsi="Times New Roman" w:cs="Times New Roman"/>
          <w:bCs/>
          <w:sz w:val="24"/>
          <w:szCs w:val="24"/>
        </w:rPr>
        <w:t>como “Co-Governança”, de natureza “Colaborativa”.</w:t>
      </w:r>
    </w:p>
    <w:p w:rsidR="004D3AF8" w:rsidRDefault="00997F4B" w:rsidP="00E56442">
      <w:pPr>
        <w:widowControl w:val="0"/>
        <w:autoSpaceDE w:val="0"/>
        <w:autoSpaceDN w:val="0"/>
        <w:adjustRightInd w:val="0"/>
        <w:spacing w:before="29" w:after="0" w:line="360" w:lineRule="auto"/>
        <w:ind w:firstLine="708"/>
        <w:jc w:val="both"/>
        <w:rPr>
          <w:rFonts w:ascii="Times New Roman" w:eastAsia="Times New Roman" w:hAnsi="Times New Roman" w:cs="Times New Roman"/>
          <w:bCs/>
          <w:sz w:val="24"/>
          <w:szCs w:val="24"/>
        </w:rPr>
      </w:pPr>
      <w:r w:rsidRPr="00BD0D3C">
        <w:rPr>
          <w:rFonts w:ascii="Times New Roman" w:eastAsia="Times New Roman" w:hAnsi="Times New Roman" w:cs="Times New Roman"/>
          <w:bCs/>
          <w:sz w:val="24"/>
          <w:szCs w:val="24"/>
        </w:rPr>
        <w:t>A materialização de políticas de gestão ambiental em Cabo Verde tem acontecido</w:t>
      </w:r>
      <w:r w:rsidR="00407B24">
        <w:rPr>
          <w:rFonts w:ascii="Times New Roman" w:eastAsia="Times New Roman" w:hAnsi="Times New Roman" w:cs="Times New Roman"/>
          <w:bCs/>
          <w:sz w:val="24"/>
          <w:szCs w:val="24"/>
        </w:rPr>
        <w:t>,</w:t>
      </w:r>
      <w:r w:rsidRPr="00BD0D3C">
        <w:rPr>
          <w:rFonts w:ascii="Times New Roman" w:eastAsia="Times New Roman" w:hAnsi="Times New Roman" w:cs="Times New Roman"/>
          <w:bCs/>
          <w:sz w:val="24"/>
          <w:szCs w:val="24"/>
        </w:rPr>
        <w:t xml:space="preserve"> </w:t>
      </w:r>
      <w:r w:rsidRPr="00BD0D3C">
        <w:rPr>
          <w:rFonts w:ascii="Times New Roman" w:eastAsia="Times New Roman" w:hAnsi="Times New Roman" w:cs="Times New Roman"/>
          <w:bCs/>
          <w:sz w:val="24"/>
          <w:szCs w:val="24"/>
        </w:rPr>
        <w:lastRenderedPageBreak/>
        <w:t>a nível de gestão d</w:t>
      </w:r>
      <w:r w:rsidR="004F2326">
        <w:rPr>
          <w:rFonts w:ascii="Times New Roman" w:eastAsia="Times New Roman" w:hAnsi="Times New Roman" w:cs="Times New Roman"/>
          <w:bCs/>
          <w:sz w:val="24"/>
          <w:szCs w:val="24"/>
        </w:rPr>
        <w:t>a</w:t>
      </w:r>
      <w:r w:rsidRPr="00BD0D3C">
        <w:rPr>
          <w:rFonts w:ascii="Times New Roman" w:eastAsia="Times New Roman" w:hAnsi="Times New Roman" w:cs="Times New Roman"/>
          <w:bCs/>
          <w:sz w:val="24"/>
          <w:szCs w:val="24"/>
        </w:rPr>
        <w:t xml:space="preserve"> </w:t>
      </w:r>
      <w:r w:rsidR="004F2326">
        <w:rPr>
          <w:rFonts w:ascii="Times New Roman" w:eastAsia="Times New Roman" w:hAnsi="Times New Roman" w:cs="Times New Roman"/>
          <w:bCs/>
          <w:sz w:val="24"/>
          <w:szCs w:val="24"/>
        </w:rPr>
        <w:t xml:space="preserve">Rede </w:t>
      </w:r>
      <w:r w:rsidRPr="00BD0D3C">
        <w:rPr>
          <w:rFonts w:ascii="Times New Roman" w:eastAsia="Times New Roman" w:hAnsi="Times New Roman" w:cs="Times New Roman"/>
          <w:bCs/>
          <w:sz w:val="24"/>
          <w:szCs w:val="24"/>
        </w:rPr>
        <w:t xml:space="preserve">Nacional de Áreas Protegidas, por meio de </w:t>
      </w:r>
      <w:r w:rsidR="00E962BB" w:rsidRPr="00BD0D3C">
        <w:rPr>
          <w:rFonts w:ascii="Times New Roman" w:eastAsia="Times New Roman" w:hAnsi="Times New Roman" w:cs="Times New Roman"/>
          <w:bCs/>
          <w:sz w:val="24"/>
          <w:szCs w:val="24"/>
        </w:rPr>
        <w:t>elaboração e implementação de</w:t>
      </w:r>
      <w:r w:rsidRPr="00BD0D3C">
        <w:rPr>
          <w:rFonts w:ascii="Times New Roman" w:eastAsia="Times New Roman" w:hAnsi="Times New Roman" w:cs="Times New Roman"/>
          <w:bCs/>
          <w:sz w:val="24"/>
          <w:szCs w:val="24"/>
        </w:rPr>
        <w:t xml:space="preserve"> instrumentos de gestão de natureza especial, como sejam os planos de ordenamento e gestão de áreas protegidas</w:t>
      </w:r>
      <w:r w:rsidR="00407B24">
        <w:rPr>
          <w:rFonts w:ascii="Times New Roman" w:eastAsia="Times New Roman" w:hAnsi="Times New Roman" w:cs="Times New Roman"/>
          <w:bCs/>
          <w:sz w:val="24"/>
          <w:szCs w:val="24"/>
        </w:rPr>
        <w:t>, planos de ecoturismo, entre outros</w:t>
      </w:r>
      <w:r w:rsidRPr="00BD0D3C">
        <w:rPr>
          <w:rFonts w:ascii="Times New Roman" w:eastAsia="Times New Roman" w:hAnsi="Times New Roman" w:cs="Times New Roman"/>
          <w:bCs/>
          <w:sz w:val="24"/>
          <w:szCs w:val="24"/>
        </w:rPr>
        <w:t>.</w:t>
      </w:r>
      <w:r w:rsidR="004D3AF8">
        <w:rPr>
          <w:rFonts w:ascii="Times New Roman" w:eastAsia="Times New Roman" w:hAnsi="Times New Roman" w:cs="Times New Roman"/>
          <w:bCs/>
          <w:sz w:val="24"/>
          <w:szCs w:val="24"/>
        </w:rPr>
        <w:t xml:space="preserve"> </w:t>
      </w:r>
    </w:p>
    <w:p w:rsidR="00997F4B" w:rsidRPr="00BD0D3C" w:rsidRDefault="00E962BB" w:rsidP="00E56442">
      <w:pPr>
        <w:widowControl w:val="0"/>
        <w:autoSpaceDE w:val="0"/>
        <w:autoSpaceDN w:val="0"/>
        <w:adjustRightInd w:val="0"/>
        <w:spacing w:after="0" w:line="360" w:lineRule="auto"/>
        <w:ind w:firstLine="708"/>
        <w:jc w:val="both"/>
        <w:rPr>
          <w:rFonts w:ascii="Times New Roman" w:eastAsia="Times New Roman" w:hAnsi="Times New Roman" w:cs="Times New Roman"/>
          <w:bCs/>
          <w:sz w:val="24"/>
          <w:szCs w:val="24"/>
        </w:rPr>
      </w:pPr>
      <w:r w:rsidRPr="00BD0D3C">
        <w:rPr>
          <w:rFonts w:ascii="Times New Roman" w:eastAsia="Times New Roman" w:hAnsi="Times New Roman" w:cs="Times New Roman"/>
          <w:bCs/>
          <w:sz w:val="24"/>
          <w:szCs w:val="24"/>
        </w:rPr>
        <w:t xml:space="preserve">A elaboração e implementação do Plano de Gestão do Parque Natural de Serra Malagueta inserem-se no âmbito das exigências constantes do artigo 16º do </w:t>
      </w:r>
      <w:r w:rsidR="00D51E93" w:rsidRPr="00D51E93">
        <w:rPr>
          <w:rFonts w:ascii="Times New Roman" w:eastAsia="Times New Roman" w:hAnsi="Times New Roman" w:cs="Times New Roman"/>
          <w:bCs/>
          <w:sz w:val="24"/>
          <w:szCs w:val="24"/>
        </w:rPr>
        <w:t>MAA</w:t>
      </w:r>
      <w:r w:rsidR="00D51E93">
        <w:rPr>
          <w:rFonts w:ascii="Times New Roman" w:eastAsia="Times New Roman" w:hAnsi="Times New Roman" w:cs="Times New Roman"/>
          <w:bCs/>
          <w:sz w:val="24"/>
          <w:szCs w:val="24"/>
        </w:rPr>
        <w:t xml:space="preserve"> (</w:t>
      </w:r>
      <w:r w:rsidR="00D51E93" w:rsidRPr="00D51E93">
        <w:rPr>
          <w:rFonts w:ascii="Times New Roman" w:eastAsia="Times New Roman" w:hAnsi="Times New Roman" w:cs="Times New Roman"/>
          <w:bCs/>
          <w:sz w:val="24"/>
          <w:szCs w:val="24"/>
        </w:rPr>
        <w:t>2003</w:t>
      </w:r>
      <w:r w:rsidR="00D51E93">
        <w:rPr>
          <w:rFonts w:ascii="Times New Roman" w:eastAsia="Times New Roman" w:hAnsi="Times New Roman" w:cs="Times New Roman"/>
          <w:bCs/>
          <w:sz w:val="24"/>
          <w:szCs w:val="24"/>
        </w:rPr>
        <w:t>)</w:t>
      </w:r>
      <w:r w:rsidR="00956D49">
        <w:rPr>
          <w:rFonts w:ascii="Times New Roman" w:eastAsia="Times New Roman" w:hAnsi="Times New Roman" w:cs="Times New Roman"/>
          <w:bCs/>
          <w:sz w:val="24"/>
          <w:szCs w:val="24"/>
        </w:rPr>
        <w:t>, que diz expressamente “</w:t>
      </w:r>
      <w:r w:rsidR="007577E3">
        <w:rPr>
          <w:rFonts w:ascii="Times New Roman" w:eastAsia="Times New Roman" w:hAnsi="Times New Roman" w:cs="Times New Roman"/>
          <w:bCs/>
          <w:sz w:val="24"/>
          <w:szCs w:val="24"/>
        </w:rPr>
        <w:t xml:space="preserve"> </w:t>
      </w:r>
      <w:r w:rsidRPr="00BD0D3C">
        <w:rPr>
          <w:rFonts w:ascii="Times New Roman" w:eastAsia="Times New Roman" w:hAnsi="Times New Roman" w:cs="Times New Roman"/>
          <w:bCs/>
          <w:sz w:val="24"/>
          <w:szCs w:val="24"/>
        </w:rPr>
        <w:t>1. Os objetivos de conservação previstos no presente diploma podem ser materializados através de um plano de gestão das áreas protegidas onde se percebe tal necessidade e, em qualquer caso, nos Parques Naturais”</w:t>
      </w:r>
      <w:r w:rsidR="00E22D70">
        <w:rPr>
          <w:rFonts w:ascii="Times New Roman" w:eastAsia="Times New Roman" w:hAnsi="Times New Roman" w:cs="Times New Roman"/>
          <w:bCs/>
          <w:sz w:val="24"/>
          <w:szCs w:val="24"/>
        </w:rPr>
        <w:t xml:space="preserve"> (p. 17)</w:t>
      </w:r>
      <w:r w:rsidRPr="00BD0D3C">
        <w:rPr>
          <w:rFonts w:ascii="Times New Roman" w:eastAsia="Times New Roman" w:hAnsi="Times New Roman" w:cs="Times New Roman"/>
          <w:bCs/>
          <w:sz w:val="24"/>
          <w:szCs w:val="24"/>
        </w:rPr>
        <w:t>.</w:t>
      </w:r>
    </w:p>
    <w:p w:rsidR="0072184F" w:rsidRDefault="00E962BB" w:rsidP="00E56442">
      <w:pPr>
        <w:keepNext/>
        <w:keepLines/>
        <w:spacing w:after="0" w:line="360" w:lineRule="auto"/>
        <w:ind w:firstLine="708"/>
        <w:jc w:val="both"/>
        <w:outlineLvl w:val="1"/>
        <w:rPr>
          <w:rFonts w:ascii="Times New Roman" w:eastAsia="Calibri" w:hAnsi="Times New Roman" w:cs="Times New Roman"/>
          <w:sz w:val="26"/>
          <w:szCs w:val="26"/>
        </w:rPr>
      </w:pPr>
      <w:r w:rsidRPr="00E962BB">
        <w:rPr>
          <w:rFonts w:ascii="Times New Roman" w:eastAsia="Calibri" w:hAnsi="Times New Roman" w:cs="Times New Roman"/>
          <w:sz w:val="26"/>
          <w:szCs w:val="26"/>
        </w:rPr>
        <w:t xml:space="preserve">O supracitado plano </w:t>
      </w:r>
      <w:r>
        <w:rPr>
          <w:rFonts w:ascii="Times New Roman" w:eastAsia="Calibri" w:hAnsi="Times New Roman" w:cs="Times New Roman"/>
          <w:sz w:val="26"/>
          <w:szCs w:val="26"/>
        </w:rPr>
        <w:t xml:space="preserve">procura </w:t>
      </w:r>
      <w:r w:rsidRPr="00E962BB">
        <w:rPr>
          <w:rFonts w:ascii="Times New Roman" w:eastAsia="Calibri" w:hAnsi="Times New Roman" w:cs="Times New Roman"/>
          <w:sz w:val="26"/>
          <w:szCs w:val="26"/>
        </w:rPr>
        <w:t>territorializ</w:t>
      </w:r>
      <w:r>
        <w:rPr>
          <w:rFonts w:ascii="Times New Roman" w:eastAsia="Calibri" w:hAnsi="Times New Roman" w:cs="Times New Roman"/>
          <w:sz w:val="26"/>
          <w:szCs w:val="26"/>
        </w:rPr>
        <w:t>ar a</w:t>
      </w:r>
      <w:r w:rsidRPr="00E962BB">
        <w:rPr>
          <w:rFonts w:ascii="Times New Roman" w:eastAsia="Calibri" w:hAnsi="Times New Roman" w:cs="Times New Roman"/>
          <w:sz w:val="26"/>
          <w:szCs w:val="26"/>
        </w:rPr>
        <w:t xml:space="preserve"> política e gestão ambiental a dois níveis: (i) </w:t>
      </w:r>
      <w:r>
        <w:rPr>
          <w:rFonts w:ascii="Times New Roman" w:eastAsia="Calibri" w:hAnsi="Times New Roman" w:cs="Times New Roman"/>
          <w:sz w:val="26"/>
          <w:szCs w:val="26"/>
        </w:rPr>
        <w:t xml:space="preserve">através da normativa, </w:t>
      </w:r>
      <w:r w:rsidR="006E458A">
        <w:rPr>
          <w:rFonts w:ascii="Times New Roman" w:eastAsia="Calibri" w:hAnsi="Times New Roman" w:cs="Times New Roman"/>
          <w:sz w:val="26"/>
          <w:szCs w:val="26"/>
        </w:rPr>
        <w:t xml:space="preserve">que </w:t>
      </w:r>
      <w:r>
        <w:rPr>
          <w:rFonts w:ascii="Times New Roman" w:eastAsia="Calibri" w:hAnsi="Times New Roman" w:cs="Times New Roman"/>
          <w:sz w:val="26"/>
          <w:szCs w:val="26"/>
        </w:rPr>
        <w:t xml:space="preserve">estabelece </w:t>
      </w:r>
      <w:r w:rsidR="006E458A">
        <w:rPr>
          <w:rFonts w:ascii="Times New Roman" w:eastAsia="Calibri" w:hAnsi="Times New Roman" w:cs="Times New Roman"/>
          <w:sz w:val="26"/>
          <w:szCs w:val="26"/>
        </w:rPr>
        <w:t>a “</w:t>
      </w:r>
      <w:r w:rsidR="0072184F">
        <w:rPr>
          <w:rFonts w:ascii="Times New Roman" w:eastAsia="Calibri" w:hAnsi="Times New Roman" w:cs="Times New Roman"/>
          <w:sz w:val="26"/>
          <w:szCs w:val="26"/>
        </w:rPr>
        <w:t>matriz</w:t>
      </w:r>
      <w:r>
        <w:rPr>
          <w:rFonts w:ascii="Times New Roman" w:eastAsia="Calibri" w:hAnsi="Times New Roman" w:cs="Times New Roman"/>
          <w:sz w:val="26"/>
          <w:szCs w:val="26"/>
        </w:rPr>
        <w:t xml:space="preserve"> de </w:t>
      </w:r>
      <w:r w:rsidR="0072184F">
        <w:rPr>
          <w:rFonts w:ascii="Times New Roman" w:eastAsia="Calibri" w:hAnsi="Times New Roman" w:cs="Times New Roman"/>
          <w:sz w:val="26"/>
          <w:szCs w:val="26"/>
        </w:rPr>
        <w:t xml:space="preserve">compatibilidade de </w:t>
      </w:r>
      <w:r>
        <w:rPr>
          <w:rFonts w:ascii="Times New Roman" w:eastAsia="Calibri" w:hAnsi="Times New Roman" w:cs="Times New Roman"/>
          <w:sz w:val="26"/>
          <w:szCs w:val="26"/>
        </w:rPr>
        <w:t>usos</w:t>
      </w:r>
      <w:r w:rsidR="006E458A">
        <w:rPr>
          <w:rFonts w:ascii="Times New Roman" w:eastAsia="Calibri" w:hAnsi="Times New Roman" w:cs="Times New Roman"/>
          <w:sz w:val="26"/>
          <w:szCs w:val="26"/>
        </w:rPr>
        <w:t>”</w:t>
      </w:r>
      <w:r w:rsidR="0072184F">
        <w:rPr>
          <w:rFonts w:ascii="Times New Roman" w:eastAsia="Calibri" w:hAnsi="Times New Roman" w:cs="Times New Roman"/>
          <w:sz w:val="26"/>
          <w:szCs w:val="26"/>
        </w:rPr>
        <w:t xml:space="preserve">, classificados em C: </w:t>
      </w:r>
      <w:r w:rsidR="0072184F" w:rsidRPr="0072184F">
        <w:rPr>
          <w:rFonts w:ascii="Times New Roman" w:eastAsia="Calibri" w:hAnsi="Times New Roman" w:cs="Times New Roman"/>
          <w:sz w:val="26"/>
          <w:szCs w:val="26"/>
        </w:rPr>
        <w:t xml:space="preserve">Compatível; NC: Não Compatível; CL: Compatível </w:t>
      </w:r>
      <w:r w:rsidR="0072184F">
        <w:rPr>
          <w:rFonts w:ascii="Times New Roman" w:eastAsia="Calibri" w:hAnsi="Times New Roman" w:cs="Times New Roman"/>
          <w:sz w:val="26"/>
          <w:szCs w:val="26"/>
        </w:rPr>
        <w:t xml:space="preserve">com Limitações; NP: Não Procede; </w:t>
      </w:r>
      <w:r w:rsidR="006E458A">
        <w:rPr>
          <w:rFonts w:ascii="Times New Roman" w:eastAsia="Calibri" w:hAnsi="Times New Roman" w:cs="Times New Roman"/>
          <w:sz w:val="26"/>
          <w:szCs w:val="26"/>
        </w:rPr>
        <w:t xml:space="preserve">e </w:t>
      </w:r>
      <w:r w:rsidR="0072184F">
        <w:rPr>
          <w:rFonts w:ascii="Times New Roman" w:eastAsia="Calibri" w:hAnsi="Times New Roman" w:cs="Times New Roman"/>
          <w:sz w:val="26"/>
          <w:szCs w:val="26"/>
        </w:rPr>
        <w:t xml:space="preserve">(ii) </w:t>
      </w:r>
      <w:r w:rsidR="006E458A">
        <w:rPr>
          <w:rFonts w:ascii="Times New Roman" w:eastAsia="Calibri" w:hAnsi="Times New Roman" w:cs="Times New Roman"/>
          <w:sz w:val="26"/>
          <w:szCs w:val="26"/>
        </w:rPr>
        <w:t xml:space="preserve">através de </w:t>
      </w:r>
      <w:r w:rsidR="0072184F">
        <w:rPr>
          <w:rFonts w:ascii="Times New Roman" w:eastAsia="Calibri" w:hAnsi="Times New Roman" w:cs="Times New Roman"/>
          <w:sz w:val="26"/>
          <w:szCs w:val="26"/>
        </w:rPr>
        <w:t xml:space="preserve">ordenamento, </w:t>
      </w:r>
      <w:r w:rsidR="006E458A">
        <w:rPr>
          <w:rFonts w:ascii="Times New Roman" w:eastAsia="Calibri" w:hAnsi="Times New Roman" w:cs="Times New Roman"/>
          <w:sz w:val="26"/>
          <w:szCs w:val="26"/>
        </w:rPr>
        <w:t>com recurso a</w:t>
      </w:r>
      <w:r w:rsidR="0072184F">
        <w:rPr>
          <w:rFonts w:ascii="Times New Roman" w:eastAsia="Calibri" w:hAnsi="Times New Roman" w:cs="Times New Roman"/>
          <w:sz w:val="26"/>
          <w:szCs w:val="26"/>
        </w:rPr>
        <w:t>o processo de zonamento</w:t>
      </w:r>
      <w:r w:rsidR="005D4E5D">
        <w:rPr>
          <w:rFonts w:ascii="Times New Roman" w:eastAsia="Calibri" w:hAnsi="Times New Roman" w:cs="Times New Roman"/>
          <w:sz w:val="26"/>
          <w:szCs w:val="26"/>
        </w:rPr>
        <w:t xml:space="preserve"> territorial</w:t>
      </w:r>
      <w:r w:rsidR="00C4489A">
        <w:rPr>
          <w:rFonts w:ascii="Times New Roman" w:eastAsia="Calibri" w:hAnsi="Times New Roman" w:cs="Times New Roman"/>
          <w:sz w:val="26"/>
          <w:szCs w:val="26"/>
        </w:rPr>
        <w:t>.</w:t>
      </w:r>
      <w:r w:rsidR="007A586E">
        <w:rPr>
          <w:rFonts w:ascii="Times New Roman" w:eastAsia="Calibri" w:hAnsi="Times New Roman" w:cs="Times New Roman"/>
          <w:sz w:val="26"/>
          <w:szCs w:val="26"/>
        </w:rPr>
        <w:t xml:space="preserve"> Ver Quadro 1 do ANEXO.</w:t>
      </w:r>
    </w:p>
    <w:p w:rsidR="006E458A" w:rsidRDefault="006E458A" w:rsidP="005D197D">
      <w:pPr>
        <w:spacing w:after="0" w:line="276" w:lineRule="auto"/>
        <w:jc w:val="both"/>
        <w:rPr>
          <w:rFonts w:ascii="Times New Roman" w:eastAsia="Calibri" w:hAnsi="Times New Roman" w:cs="Times New Roman"/>
          <w:sz w:val="24"/>
          <w:szCs w:val="24"/>
        </w:rPr>
      </w:pPr>
    </w:p>
    <w:p w:rsidR="001A7A1B" w:rsidRDefault="00644423" w:rsidP="00E56442">
      <w:pPr>
        <w:spacing w:after="0" w:line="276" w:lineRule="auto"/>
        <w:ind w:firstLine="708"/>
        <w:jc w:val="both"/>
        <w:rPr>
          <w:rFonts w:ascii="Times New Roman" w:eastAsia="Calibri" w:hAnsi="Times New Roman" w:cs="Times New Roman"/>
          <w:sz w:val="24"/>
          <w:szCs w:val="24"/>
        </w:rPr>
      </w:pPr>
      <w:r w:rsidRPr="00644423">
        <w:rPr>
          <w:rFonts w:ascii="Times New Roman" w:eastAsia="Calibri" w:hAnsi="Times New Roman" w:cs="Times New Roman"/>
          <w:sz w:val="24"/>
          <w:szCs w:val="24"/>
        </w:rPr>
        <w:t>Ed</w:t>
      </w:r>
      <w:r w:rsidR="0045595C">
        <w:rPr>
          <w:rFonts w:ascii="Times New Roman" w:eastAsia="Calibri" w:hAnsi="Times New Roman" w:cs="Times New Roman"/>
          <w:sz w:val="24"/>
          <w:szCs w:val="24"/>
        </w:rPr>
        <w:t>ington et al</w:t>
      </w:r>
      <w:r w:rsidR="0031381C">
        <w:rPr>
          <w:rFonts w:ascii="Times New Roman" w:eastAsia="Calibri" w:hAnsi="Times New Roman" w:cs="Times New Roman"/>
          <w:sz w:val="24"/>
          <w:szCs w:val="24"/>
        </w:rPr>
        <w:t>.</w:t>
      </w:r>
      <w:r w:rsidR="0045595C">
        <w:rPr>
          <w:rFonts w:ascii="Times New Roman" w:eastAsia="Calibri" w:hAnsi="Times New Roman" w:cs="Times New Roman"/>
          <w:sz w:val="24"/>
          <w:szCs w:val="24"/>
        </w:rPr>
        <w:t xml:space="preserve"> (1977)</w:t>
      </w:r>
      <w:r w:rsidR="00E22D70">
        <w:rPr>
          <w:rFonts w:ascii="Times New Roman" w:eastAsia="Calibri" w:hAnsi="Times New Roman" w:cs="Times New Roman"/>
          <w:sz w:val="24"/>
          <w:szCs w:val="24"/>
        </w:rPr>
        <w:t>,</w:t>
      </w:r>
      <w:r w:rsidR="0045595C">
        <w:rPr>
          <w:rFonts w:ascii="Times New Roman" w:eastAsia="Calibri" w:hAnsi="Times New Roman" w:cs="Times New Roman"/>
          <w:sz w:val="24"/>
          <w:szCs w:val="24"/>
        </w:rPr>
        <w:t xml:space="preserve"> </w:t>
      </w:r>
      <w:r w:rsidR="00E22D70">
        <w:rPr>
          <w:rFonts w:ascii="Times New Roman" w:eastAsia="Calibri" w:hAnsi="Times New Roman" w:cs="Times New Roman"/>
          <w:sz w:val="24"/>
          <w:szCs w:val="24"/>
        </w:rPr>
        <w:t>citado</w:t>
      </w:r>
      <w:r w:rsidR="0045595C">
        <w:rPr>
          <w:rFonts w:ascii="Times New Roman" w:eastAsia="Calibri" w:hAnsi="Times New Roman" w:cs="Times New Roman"/>
          <w:sz w:val="24"/>
          <w:szCs w:val="24"/>
        </w:rPr>
        <w:t xml:space="preserve"> </w:t>
      </w:r>
      <w:r w:rsidR="00494D98">
        <w:rPr>
          <w:rFonts w:ascii="Times New Roman" w:eastAsia="Calibri" w:hAnsi="Times New Roman" w:cs="Times New Roman"/>
          <w:sz w:val="24"/>
          <w:szCs w:val="24"/>
        </w:rPr>
        <w:t xml:space="preserve">Silva </w:t>
      </w:r>
      <w:r w:rsidRPr="00644423">
        <w:rPr>
          <w:rFonts w:ascii="Times New Roman" w:eastAsia="Calibri" w:hAnsi="Times New Roman" w:cs="Times New Roman"/>
          <w:sz w:val="24"/>
          <w:szCs w:val="24"/>
        </w:rPr>
        <w:t>(2006</w:t>
      </w:r>
      <w:r w:rsidR="001A7A1B">
        <w:rPr>
          <w:rFonts w:ascii="Times New Roman" w:eastAsia="Calibri" w:hAnsi="Times New Roman" w:cs="Times New Roman"/>
          <w:sz w:val="24"/>
          <w:szCs w:val="24"/>
        </w:rPr>
        <w:t>, p. 61</w:t>
      </w:r>
      <w:r w:rsidRPr="00644423">
        <w:rPr>
          <w:rFonts w:ascii="Times New Roman" w:eastAsia="Calibri" w:hAnsi="Times New Roman" w:cs="Times New Roman"/>
          <w:sz w:val="24"/>
          <w:szCs w:val="24"/>
        </w:rPr>
        <w:t xml:space="preserve">), </w:t>
      </w:r>
    </w:p>
    <w:p w:rsidR="001A7A1B" w:rsidRDefault="001A7A1B" w:rsidP="005D197D">
      <w:pPr>
        <w:spacing w:after="0" w:line="276" w:lineRule="auto"/>
        <w:jc w:val="both"/>
        <w:rPr>
          <w:rFonts w:ascii="Times New Roman" w:eastAsia="Calibri" w:hAnsi="Times New Roman" w:cs="Times New Roman"/>
          <w:sz w:val="24"/>
          <w:szCs w:val="24"/>
        </w:rPr>
      </w:pPr>
    </w:p>
    <w:p w:rsidR="001A7A1B" w:rsidRPr="001A7A1B" w:rsidRDefault="00644423" w:rsidP="0095616D">
      <w:pPr>
        <w:spacing w:after="0" w:line="276" w:lineRule="auto"/>
        <w:ind w:left="2268"/>
        <w:jc w:val="both"/>
        <w:rPr>
          <w:rFonts w:ascii="Times New Roman" w:eastAsia="Calibri" w:hAnsi="Times New Roman" w:cs="Times New Roman"/>
          <w:sz w:val="20"/>
          <w:szCs w:val="20"/>
        </w:rPr>
      </w:pPr>
      <w:r w:rsidRPr="001A7A1B">
        <w:rPr>
          <w:rFonts w:ascii="Times New Roman" w:eastAsia="Calibri" w:hAnsi="Times New Roman" w:cs="Times New Roman"/>
          <w:sz w:val="20"/>
          <w:szCs w:val="20"/>
        </w:rPr>
        <w:t>afirma que qualquer alteração do uso do solo constitui uma potencial fonte de perturbação</w:t>
      </w:r>
      <w:r w:rsidR="0045595C" w:rsidRPr="001A7A1B">
        <w:rPr>
          <w:rFonts w:ascii="Times New Roman" w:eastAsia="Calibri" w:hAnsi="Times New Roman" w:cs="Times New Roman"/>
          <w:sz w:val="20"/>
          <w:szCs w:val="20"/>
        </w:rPr>
        <w:t>,</w:t>
      </w:r>
      <w:r w:rsidRPr="001A7A1B">
        <w:rPr>
          <w:rFonts w:ascii="Times New Roman" w:eastAsia="Calibri" w:hAnsi="Times New Roman" w:cs="Times New Roman"/>
          <w:sz w:val="20"/>
          <w:szCs w:val="20"/>
        </w:rPr>
        <w:t xml:space="preserve"> sendo tarefa do planeamento controlar essas alterações, prevenindo o desequilíbrio. Para </w:t>
      </w:r>
      <w:r w:rsidR="0045595C" w:rsidRPr="001A7A1B">
        <w:rPr>
          <w:rFonts w:ascii="Times New Roman" w:eastAsia="Calibri" w:hAnsi="Times New Roman" w:cs="Times New Roman"/>
          <w:sz w:val="20"/>
          <w:szCs w:val="20"/>
        </w:rPr>
        <w:t>tanto,</w:t>
      </w:r>
      <w:r w:rsidRPr="001A7A1B">
        <w:rPr>
          <w:rFonts w:ascii="Times New Roman" w:eastAsia="Calibri" w:hAnsi="Times New Roman" w:cs="Times New Roman"/>
          <w:sz w:val="20"/>
          <w:szCs w:val="20"/>
        </w:rPr>
        <w:t xml:space="preserve"> o planeamento deve ter em conta os requisitos locais das novas atividades a implantar e os graus de compatibilidade com os usos envolventes.</w:t>
      </w:r>
    </w:p>
    <w:p w:rsidR="001A7A1B" w:rsidRDefault="001A7A1B" w:rsidP="005D197D">
      <w:pPr>
        <w:spacing w:after="0" w:line="276" w:lineRule="auto"/>
        <w:jc w:val="both"/>
        <w:rPr>
          <w:rFonts w:ascii="Times New Roman" w:eastAsia="Calibri" w:hAnsi="Times New Roman" w:cs="Times New Roman"/>
          <w:sz w:val="24"/>
          <w:szCs w:val="24"/>
        </w:rPr>
      </w:pPr>
    </w:p>
    <w:p w:rsidR="00644423" w:rsidRPr="00644423" w:rsidRDefault="00644423" w:rsidP="008A5DC9">
      <w:pPr>
        <w:spacing w:after="0" w:line="360" w:lineRule="auto"/>
        <w:ind w:firstLine="708"/>
        <w:jc w:val="both"/>
        <w:rPr>
          <w:rFonts w:ascii="Times New Roman" w:eastAsia="Calibri" w:hAnsi="Times New Roman" w:cs="Times New Roman"/>
          <w:sz w:val="24"/>
          <w:szCs w:val="24"/>
        </w:rPr>
      </w:pPr>
      <w:r w:rsidRPr="00644423">
        <w:rPr>
          <w:rFonts w:ascii="Times New Roman" w:eastAsia="Calibri" w:hAnsi="Times New Roman" w:cs="Times New Roman"/>
          <w:sz w:val="24"/>
          <w:szCs w:val="24"/>
        </w:rPr>
        <w:t xml:space="preserve">Este autor afirma ainda que </w:t>
      </w:r>
      <w:r w:rsidR="00407B24">
        <w:rPr>
          <w:rFonts w:ascii="Times New Roman" w:eastAsia="Calibri" w:hAnsi="Times New Roman" w:cs="Times New Roman"/>
          <w:sz w:val="24"/>
          <w:szCs w:val="24"/>
        </w:rPr>
        <w:t>“</w:t>
      </w:r>
      <w:r w:rsidRPr="00644423">
        <w:rPr>
          <w:rFonts w:ascii="Times New Roman" w:eastAsia="Calibri" w:hAnsi="Times New Roman" w:cs="Times New Roman"/>
          <w:sz w:val="24"/>
          <w:szCs w:val="24"/>
        </w:rPr>
        <w:t>a tecnologia pode atenuar algumas limitações, mas existiriam sempre limites mínimos de compatibilidade, considerando a opinião do público como um instrumento para delinear a compatibilidade de funções</w:t>
      </w:r>
      <w:r w:rsidR="001A7A1B">
        <w:rPr>
          <w:rFonts w:ascii="Times New Roman" w:eastAsia="Calibri" w:hAnsi="Times New Roman" w:cs="Times New Roman"/>
          <w:sz w:val="24"/>
          <w:szCs w:val="24"/>
        </w:rPr>
        <w:t>” (p. 61)</w:t>
      </w:r>
      <w:r w:rsidRPr="00644423">
        <w:rPr>
          <w:rFonts w:ascii="Times New Roman" w:eastAsia="Calibri" w:hAnsi="Times New Roman" w:cs="Times New Roman"/>
          <w:sz w:val="24"/>
          <w:szCs w:val="24"/>
        </w:rPr>
        <w:t>.</w:t>
      </w:r>
    </w:p>
    <w:p w:rsidR="00644423" w:rsidRPr="00644423" w:rsidRDefault="00644423" w:rsidP="008A5DC9">
      <w:pPr>
        <w:spacing w:after="0" w:line="360" w:lineRule="auto"/>
        <w:ind w:firstLine="708"/>
        <w:jc w:val="both"/>
        <w:rPr>
          <w:rFonts w:ascii="Times New Roman" w:eastAsia="Calibri" w:hAnsi="Times New Roman" w:cs="Times New Roman"/>
          <w:sz w:val="24"/>
          <w:szCs w:val="24"/>
        </w:rPr>
      </w:pPr>
      <w:r w:rsidRPr="00644423">
        <w:rPr>
          <w:rFonts w:ascii="Times New Roman" w:eastAsia="Calibri" w:hAnsi="Times New Roman" w:cs="Times New Roman"/>
          <w:sz w:val="24"/>
          <w:szCs w:val="24"/>
        </w:rPr>
        <w:t xml:space="preserve">O zonamento do Parque constitui a projeção espacial dos objetivos definidos e a base territorial sobre a qual assentam as disposições normativas. Trata-se de conceber um esquema adequado da distribuição </w:t>
      </w:r>
      <w:r w:rsidR="00A77486" w:rsidRPr="00644423">
        <w:rPr>
          <w:rFonts w:ascii="Times New Roman" w:eastAsia="Calibri" w:hAnsi="Times New Roman" w:cs="Times New Roman"/>
          <w:sz w:val="24"/>
          <w:szCs w:val="24"/>
        </w:rPr>
        <w:t>geográfica de</w:t>
      </w:r>
      <w:r w:rsidRPr="00644423">
        <w:rPr>
          <w:rFonts w:ascii="Times New Roman" w:eastAsia="Calibri" w:hAnsi="Times New Roman" w:cs="Times New Roman"/>
          <w:sz w:val="24"/>
          <w:szCs w:val="24"/>
        </w:rPr>
        <w:t xml:space="preserve"> usos e </w:t>
      </w:r>
      <w:r w:rsidR="00A77486" w:rsidRPr="00644423">
        <w:rPr>
          <w:rFonts w:ascii="Times New Roman" w:eastAsia="Calibri" w:hAnsi="Times New Roman" w:cs="Times New Roman"/>
          <w:sz w:val="24"/>
          <w:szCs w:val="24"/>
        </w:rPr>
        <w:t>atividades a</w:t>
      </w:r>
      <w:r w:rsidRPr="00644423">
        <w:rPr>
          <w:rFonts w:ascii="Times New Roman" w:eastAsia="Calibri" w:hAnsi="Times New Roman" w:cs="Times New Roman"/>
          <w:sz w:val="24"/>
          <w:szCs w:val="24"/>
        </w:rPr>
        <w:t xml:space="preserve"> </w:t>
      </w:r>
      <w:r w:rsidR="00BD0D3C" w:rsidRPr="00644423">
        <w:rPr>
          <w:rFonts w:ascii="Times New Roman" w:eastAsia="Calibri" w:hAnsi="Times New Roman" w:cs="Times New Roman"/>
          <w:sz w:val="24"/>
          <w:szCs w:val="24"/>
        </w:rPr>
        <w:t>que um</w:t>
      </w:r>
      <w:r w:rsidRPr="00644423">
        <w:rPr>
          <w:rFonts w:ascii="Times New Roman" w:eastAsia="Calibri" w:hAnsi="Times New Roman" w:cs="Times New Roman"/>
          <w:sz w:val="24"/>
          <w:szCs w:val="24"/>
        </w:rPr>
        <w:t xml:space="preserve"> determinado território </w:t>
      </w:r>
      <w:r w:rsidR="00BD0D3C" w:rsidRPr="00644423">
        <w:rPr>
          <w:rFonts w:ascii="Times New Roman" w:eastAsia="Calibri" w:hAnsi="Times New Roman" w:cs="Times New Roman"/>
          <w:sz w:val="24"/>
          <w:szCs w:val="24"/>
        </w:rPr>
        <w:t>deve submeter-se</w:t>
      </w:r>
      <w:r w:rsidRPr="00644423">
        <w:rPr>
          <w:rFonts w:ascii="Times New Roman" w:eastAsia="Calibri" w:hAnsi="Times New Roman" w:cs="Times New Roman"/>
          <w:sz w:val="24"/>
          <w:szCs w:val="24"/>
        </w:rPr>
        <w:t xml:space="preserve">, </w:t>
      </w:r>
      <w:r w:rsidR="00BD0D3C" w:rsidRPr="00644423">
        <w:rPr>
          <w:rFonts w:ascii="Times New Roman" w:eastAsia="Calibri" w:hAnsi="Times New Roman" w:cs="Times New Roman"/>
          <w:sz w:val="24"/>
          <w:szCs w:val="24"/>
        </w:rPr>
        <w:t>assinalando a</w:t>
      </w:r>
      <w:r w:rsidRPr="00644423">
        <w:rPr>
          <w:rFonts w:ascii="Times New Roman" w:eastAsia="Calibri" w:hAnsi="Times New Roman" w:cs="Times New Roman"/>
          <w:sz w:val="24"/>
          <w:szCs w:val="24"/>
        </w:rPr>
        <w:t xml:space="preserve"> vocação de cada unidade. Além di</w:t>
      </w:r>
      <w:r w:rsidR="00E22D70">
        <w:rPr>
          <w:rFonts w:ascii="Times New Roman" w:eastAsia="Calibri" w:hAnsi="Times New Roman" w:cs="Times New Roman"/>
          <w:sz w:val="24"/>
          <w:szCs w:val="24"/>
        </w:rPr>
        <w:t>sso, são regulados aqueles aspe</w:t>
      </w:r>
      <w:r w:rsidRPr="00644423">
        <w:rPr>
          <w:rFonts w:ascii="Times New Roman" w:eastAsia="Calibri" w:hAnsi="Times New Roman" w:cs="Times New Roman"/>
          <w:sz w:val="24"/>
          <w:szCs w:val="24"/>
        </w:rPr>
        <w:t>tos de capital importância, pelo seu impacte ou consequências sobre o território.</w:t>
      </w:r>
    </w:p>
    <w:p w:rsidR="00644423" w:rsidRPr="00644423" w:rsidRDefault="00B25575" w:rsidP="008A5DC9">
      <w:pPr>
        <w:spacing w:after="200" w:line="360" w:lineRule="auto"/>
        <w:ind w:firstLine="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Segundo </w:t>
      </w:r>
      <w:r w:rsidRPr="00B25575">
        <w:rPr>
          <w:rFonts w:ascii="Times New Roman" w:eastAsia="Calibri" w:hAnsi="Times New Roman" w:cs="Times New Roman"/>
          <w:sz w:val="24"/>
          <w:szCs w:val="24"/>
        </w:rPr>
        <w:t>MA</w:t>
      </w:r>
      <w:r w:rsidR="00411423">
        <w:rPr>
          <w:rFonts w:ascii="Times New Roman" w:eastAsia="Calibri" w:hAnsi="Times New Roman" w:cs="Times New Roman"/>
          <w:sz w:val="24"/>
          <w:szCs w:val="24"/>
        </w:rPr>
        <w:t>DRM</w:t>
      </w:r>
      <w:r w:rsidRPr="00B25575">
        <w:rPr>
          <w:rFonts w:ascii="Times New Roman" w:eastAsia="Calibri" w:hAnsi="Times New Roman" w:cs="Times New Roman"/>
          <w:sz w:val="24"/>
          <w:szCs w:val="24"/>
        </w:rPr>
        <w:t xml:space="preserve"> (2008)</w:t>
      </w:r>
      <w:r>
        <w:rPr>
          <w:rFonts w:ascii="Times New Roman" w:eastAsia="Calibri" w:hAnsi="Times New Roman" w:cs="Times New Roman"/>
          <w:sz w:val="24"/>
          <w:szCs w:val="24"/>
        </w:rPr>
        <w:t>, d</w:t>
      </w:r>
      <w:r w:rsidR="00644423" w:rsidRPr="00644423">
        <w:rPr>
          <w:rFonts w:ascii="Times New Roman" w:eastAsia="Calibri" w:hAnsi="Times New Roman" w:cs="Times New Roman"/>
          <w:sz w:val="24"/>
          <w:szCs w:val="24"/>
        </w:rPr>
        <w:t>o processo de zonamento foram identificadas e delimitadas três classes de zonas segundo o seu destino e usos gerais</w:t>
      </w:r>
      <w:r w:rsidR="00C4489A">
        <w:rPr>
          <w:rFonts w:ascii="Times New Roman" w:eastAsia="Calibri" w:hAnsi="Times New Roman" w:cs="Times New Roman"/>
          <w:sz w:val="24"/>
          <w:szCs w:val="24"/>
        </w:rPr>
        <w:t>:</w:t>
      </w:r>
      <w:r w:rsidR="00644423" w:rsidRPr="00644423">
        <w:rPr>
          <w:rFonts w:ascii="Times New Roman" w:eastAsia="Calibri" w:hAnsi="Times New Roman" w:cs="Times New Roman"/>
          <w:sz w:val="24"/>
          <w:szCs w:val="24"/>
        </w:rPr>
        <w:t xml:space="preserve"> (i) Zona de Uso Moderado (ZUM); (ii) Zona de Uso Tradicional (</w:t>
      </w:r>
      <w:r w:rsidR="00A6555B">
        <w:rPr>
          <w:rFonts w:ascii="Times New Roman" w:eastAsia="Calibri" w:hAnsi="Times New Roman" w:cs="Times New Roman"/>
          <w:sz w:val="24"/>
          <w:szCs w:val="24"/>
        </w:rPr>
        <w:t>ZUT); e (iii) Zona de Uso Especial</w:t>
      </w:r>
      <w:r w:rsidR="00644423" w:rsidRPr="00644423">
        <w:rPr>
          <w:rFonts w:ascii="Times New Roman" w:eastAsia="Calibri" w:hAnsi="Times New Roman" w:cs="Times New Roman"/>
          <w:sz w:val="24"/>
          <w:szCs w:val="24"/>
        </w:rPr>
        <w:t xml:space="preserve"> (ZUE),</w:t>
      </w:r>
      <w:r w:rsidR="0079635C">
        <w:rPr>
          <w:rFonts w:ascii="Times New Roman" w:eastAsia="Calibri" w:hAnsi="Times New Roman" w:cs="Times New Roman"/>
          <w:sz w:val="24"/>
          <w:szCs w:val="24"/>
        </w:rPr>
        <w:t xml:space="preserve"> </w:t>
      </w:r>
      <w:r w:rsidR="00644423" w:rsidRPr="00644423">
        <w:rPr>
          <w:rFonts w:ascii="Times New Roman" w:eastAsia="Calibri" w:hAnsi="Times New Roman" w:cs="Times New Roman"/>
          <w:sz w:val="24"/>
          <w:szCs w:val="24"/>
        </w:rPr>
        <w:t>cujas finalidades são:</w:t>
      </w:r>
    </w:p>
    <w:p w:rsidR="00644423" w:rsidRPr="00644423" w:rsidRDefault="00644423" w:rsidP="00D70049">
      <w:pPr>
        <w:numPr>
          <w:ilvl w:val="0"/>
          <w:numId w:val="21"/>
        </w:numPr>
        <w:spacing w:after="200" w:line="276" w:lineRule="auto"/>
        <w:contextualSpacing/>
        <w:jc w:val="both"/>
        <w:rPr>
          <w:rFonts w:ascii="Times New Roman" w:eastAsia="Calibri" w:hAnsi="Times New Roman" w:cs="Times New Roman"/>
          <w:sz w:val="24"/>
          <w:szCs w:val="24"/>
        </w:rPr>
      </w:pPr>
      <w:r w:rsidRPr="00644423">
        <w:rPr>
          <w:rFonts w:ascii="Times New Roman" w:eastAsia="Calibri" w:hAnsi="Times New Roman" w:cs="Times New Roman"/>
          <w:sz w:val="24"/>
          <w:szCs w:val="24"/>
        </w:rPr>
        <w:t xml:space="preserve">Zona de uso moderado (ZUM), a finalidade desta zona de uso é a conservação geral dos recursos de forma compatível com a livre </w:t>
      </w:r>
      <w:r w:rsidR="00BD0D3C" w:rsidRPr="00644423">
        <w:rPr>
          <w:rFonts w:ascii="Times New Roman" w:eastAsia="Calibri" w:hAnsi="Times New Roman" w:cs="Times New Roman"/>
          <w:sz w:val="24"/>
          <w:szCs w:val="24"/>
        </w:rPr>
        <w:t>circulação e</w:t>
      </w:r>
      <w:r w:rsidRPr="00644423">
        <w:rPr>
          <w:rFonts w:ascii="Times New Roman" w:eastAsia="Calibri" w:hAnsi="Times New Roman" w:cs="Times New Roman"/>
          <w:sz w:val="24"/>
          <w:szCs w:val="24"/>
        </w:rPr>
        <w:t xml:space="preserve"> </w:t>
      </w:r>
      <w:r w:rsidR="00BD0D3C" w:rsidRPr="00644423">
        <w:rPr>
          <w:rFonts w:ascii="Times New Roman" w:eastAsia="Calibri" w:hAnsi="Times New Roman" w:cs="Times New Roman"/>
          <w:sz w:val="24"/>
          <w:szCs w:val="24"/>
        </w:rPr>
        <w:t xml:space="preserve">recreio das </w:t>
      </w:r>
      <w:r w:rsidR="00BD0D3C" w:rsidRPr="00644423">
        <w:rPr>
          <w:rFonts w:ascii="Times New Roman" w:eastAsia="Calibri" w:hAnsi="Times New Roman" w:cs="Times New Roman"/>
          <w:sz w:val="24"/>
          <w:szCs w:val="24"/>
        </w:rPr>
        <w:lastRenderedPageBreak/>
        <w:t>pessoas</w:t>
      </w:r>
      <w:r w:rsidRPr="00644423">
        <w:rPr>
          <w:rFonts w:ascii="Times New Roman" w:eastAsia="Calibri" w:hAnsi="Times New Roman" w:cs="Times New Roman"/>
          <w:sz w:val="24"/>
          <w:szCs w:val="24"/>
        </w:rPr>
        <w:t xml:space="preserve">, podendo, eventualmente, ser </w:t>
      </w:r>
      <w:r w:rsidR="00BD0D3C" w:rsidRPr="00644423">
        <w:rPr>
          <w:rFonts w:ascii="Times New Roman" w:eastAsia="Calibri" w:hAnsi="Times New Roman" w:cs="Times New Roman"/>
          <w:sz w:val="24"/>
          <w:szCs w:val="24"/>
        </w:rPr>
        <w:t>permitida a</w:t>
      </w:r>
      <w:r w:rsidRPr="00644423">
        <w:rPr>
          <w:rFonts w:ascii="Times New Roman" w:eastAsia="Calibri" w:hAnsi="Times New Roman" w:cs="Times New Roman"/>
          <w:sz w:val="24"/>
          <w:szCs w:val="24"/>
        </w:rPr>
        <w:t xml:space="preserve"> </w:t>
      </w:r>
      <w:r w:rsidR="00BD0D3C" w:rsidRPr="00644423">
        <w:rPr>
          <w:rFonts w:ascii="Times New Roman" w:eastAsia="Calibri" w:hAnsi="Times New Roman" w:cs="Times New Roman"/>
          <w:sz w:val="24"/>
          <w:szCs w:val="24"/>
        </w:rPr>
        <w:t>recolha tradicional de</w:t>
      </w:r>
      <w:r w:rsidRPr="00644423">
        <w:rPr>
          <w:rFonts w:ascii="Times New Roman" w:eastAsia="Calibri" w:hAnsi="Times New Roman" w:cs="Times New Roman"/>
          <w:sz w:val="24"/>
          <w:szCs w:val="24"/>
        </w:rPr>
        <w:t xml:space="preserve"> sementes, frutos e outros produtos vegetais, </w:t>
      </w:r>
      <w:r w:rsidR="00BD0D3C" w:rsidRPr="00644423">
        <w:rPr>
          <w:rFonts w:ascii="Times New Roman" w:eastAsia="Calibri" w:hAnsi="Times New Roman" w:cs="Times New Roman"/>
          <w:sz w:val="24"/>
          <w:szCs w:val="24"/>
        </w:rPr>
        <w:t>sempre que</w:t>
      </w:r>
      <w:r w:rsidRPr="00644423">
        <w:rPr>
          <w:rFonts w:ascii="Times New Roman" w:eastAsia="Calibri" w:hAnsi="Times New Roman" w:cs="Times New Roman"/>
          <w:sz w:val="24"/>
          <w:szCs w:val="24"/>
        </w:rPr>
        <w:t xml:space="preserve"> não </w:t>
      </w:r>
      <w:r w:rsidR="0031381C" w:rsidRPr="00644423">
        <w:rPr>
          <w:rFonts w:ascii="Times New Roman" w:eastAsia="Calibri" w:hAnsi="Times New Roman" w:cs="Times New Roman"/>
          <w:sz w:val="24"/>
          <w:szCs w:val="24"/>
        </w:rPr>
        <w:t>afete</w:t>
      </w:r>
      <w:r w:rsidRPr="00644423">
        <w:rPr>
          <w:rFonts w:ascii="Times New Roman" w:eastAsia="Calibri" w:hAnsi="Times New Roman" w:cs="Times New Roman"/>
          <w:sz w:val="24"/>
          <w:szCs w:val="24"/>
        </w:rPr>
        <w:t xml:space="preserve"> a flora </w:t>
      </w:r>
      <w:r w:rsidR="00BD0D3C" w:rsidRPr="00644423">
        <w:rPr>
          <w:rFonts w:ascii="Times New Roman" w:eastAsia="Calibri" w:hAnsi="Times New Roman" w:cs="Times New Roman"/>
          <w:sz w:val="24"/>
          <w:szCs w:val="24"/>
        </w:rPr>
        <w:t>endémica nem</w:t>
      </w:r>
      <w:r w:rsidRPr="00644423">
        <w:rPr>
          <w:rFonts w:ascii="Times New Roman" w:eastAsia="Calibri" w:hAnsi="Times New Roman" w:cs="Times New Roman"/>
          <w:sz w:val="24"/>
          <w:szCs w:val="24"/>
        </w:rPr>
        <w:t xml:space="preserve"> </w:t>
      </w:r>
      <w:r w:rsidR="00BD0D3C" w:rsidRPr="00644423">
        <w:rPr>
          <w:rFonts w:ascii="Times New Roman" w:eastAsia="Calibri" w:hAnsi="Times New Roman" w:cs="Times New Roman"/>
          <w:sz w:val="24"/>
          <w:szCs w:val="24"/>
        </w:rPr>
        <w:t>ameace a</w:t>
      </w:r>
      <w:r w:rsidRPr="00644423">
        <w:rPr>
          <w:rFonts w:ascii="Times New Roman" w:eastAsia="Calibri" w:hAnsi="Times New Roman" w:cs="Times New Roman"/>
          <w:sz w:val="24"/>
          <w:szCs w:val="24"/>
        </w:rPr>
        <w:t xml:space="preserve"> sobrevivência das plantações naturais.</w:t>
      </w:r>
    </w:p>
    <w:p w:rsidR="00644423" w:rsidRPr="00644423" w:rsidRDefault="00644423" w:rsidP="00D70049">
      <w:pPr>
        <w:numPr>
          <w:ilvl w:val="0"/>
          <w:numId w:val="21"/>
        </w:numPr>
        <w:spacing w:after="200" w:line="276" w:lineRule="auto"/>
        <w:contextualSpacing/>
        <w:jc w:val="both"/>
        <w:rPr>
          <w:rFonts w:ascii="Times New Roman" w:eastAsia="Calibri" w:hAnsi="Times New Roman" w:cs="Times New Roman"/>
          <w:sz w:val="24"/>
          <w:szCs w:val="24"/>
        </w:rPr>
      </w:pPr>
      <w:r w:rsidRPr="00644423">
        <w:rPr>
          <w:rFonts w:ascii="Times New Roman" w:eastAsia="Calibri" w:hAnsi="Times New Roman" w:cs="Times New Roman"/>
          <w:sz w:val="24"/>
          <w:szCs w:val="24"/>
        </w:rPr>
        <w:t xml:space="preserve">Zona de Uso Tradicional (ZUT), a finalidade desta zona de uso é permitir as práticas tradicionais de aproveitamento sustentável dos recursos naturais, que podem ser </w:t>
      </w:r>
      <w:r w:rsidR="0031381C" w:rsidRPr="00644423">
        <w:rPr>
          <w:rFonts w:ascii="Times New Roman" w:eastAsia="Calibri" w:hAnsi="Times New Roman" w:cs="Times New Roman"/>
          <w:sz w:val="24"/>
          <w:szCs w:val="24"/>
        </w:rPr>
        <w:t>objeto</w:t>
      </w:r>
      <w:r w:rsidRPr="00644423">
        <w:rPr>
          <w:rFonts w:ascii="Times New Roman" w:eastAsia="Calibri" w:hAnsi="Times New Roman" w:cs="Times New Roman"/>
          <w:sz w:val="24"/>
          <w:szCs w:val="24"/>
        </w:rPr>
        <w:t xml:space="preserve"> de regulamentação própria.</w:t>
      </w:r>
    </w:p>
    <w:p w:rsidR="00644423" w:rsidRPr="00644423" w:rsidRDefault="00644423" w:rsidP="00D70049">
      <w:pPr>
        <w:numPr>
          <w:ilvl w:val="0"/>
          <w:numId w:val="21"/>
        </w:numPr>
        <w:spacing w:after="200" w:line="276" w:lineRule="auto"/>
        <w:contextualSpacing/>
        <w:jc w:val="both"/>
        <w:rPr>
          <w:rFonts w:ascii="Times New Roman" w:eastAsia="Calibri" w:hAnsi="Times New Roman" w:cs="Times New Roman"/>
          <w:sz w:val="24"/>
          <w:szCs w:val="24"/>
        </w:rPr>
      </w:pPr>
      <w:r w:rsidRPr="00644423">
        <w:rPr>
          <w:rFonts w:ascii="Times New Roman" w:eastAsia="Calibri" w:hAnsi="Times New Roman" w:cs="Times New Roman"/>
          <w:sz w:val="24"/>
          <w:szCs w:val="24"/>
        </w:rPr>
        <w:t xml:space="preserve">Zona de Uso Especial (ZUE), a finalidade desta zona de uso é dar enquadramento aos povoados, casarios, </w:t>
      </w:r>
      <w:r w:rsidR="0031381C" w:rsidRPr="00644423">
        <w:rPr>
          <w:rFonts w:ascii="Times New Roman" w:eastAsia="Calibri" w:hAnsi="Times New Roman" w:cs="Times New Roman"/>
          <w:sz w:val="24"/>
          <w:szCs w:val="24"/>
        </w:rPr>
        <w:t>infraestruturas</w:t>
      </w:r>
      <w:r w:rsidRPr="00644423">
        <w:rPr>
          <w:rFonts w:ascii="Times New Roman" w:eastAsia="Calibri" w:hAnsi="Times New Roman" w:cs="Times New Roman"/>
          <w:sz w:val="24"/>
          <w:szCs w:val="24"/>
        </w:rPr>
        <w:t xml:space="preserve"> necessárias e diretamente relacionadas com a gestão da área e das visitas, assim como às instalações de interesse p</w:t>
      </w:r>
      <w:r w:rsidR="005D197D">
        <w:rPr>
          <w:rFonts w:ascii="Times New Roman" w:eastAsia="Calibri" w:hAnsi="Times New Roman" w:cs="Times New Roman"/>
          <w:sz w:val="24"/>
          <w:szCs w:val="24"/>
        </w:rPr>
        <w:t>ú</w:t>
      </w:r>
      <w:r w:rsidRPr="00644423">
        <w:rPr>
          <w:rFonts w:ascii="Times New Roman" w:eastAsia="Calibri" w:hAnsi="Times New Roman" w:cs="Times New Roman"/>
          <w:sz w:val="24"/>
          <w:szCs w:val="24"/>
        </w:rPr>
        <w:t>blico que, por razões técnicas, devem estar situadas dentro dos limites da área protegidas.</w:t>
      </w:r>
      <w:r w:rsidR="0079635C">
        <w:rPr>
          <w:rFonts w:ascii="Times New Roman" w:eastAsia="Calibri" w:hAnsi="Times New Roman" w:cs="Times New Roman"/>
          <w:sz w:val="24"/>
          <w:szCs w:val="24"/>
        </w:rPr>
        <w:t xml:space="preserve"> Ver Figura 1</w:t>
      </w:r>
      <w:r w:rsidR="00182417">
        <w:rPr>
          <w:rFonts w:ascii="Times New Roman" w:eastAsia="Calibri" w:hAnsi="Times New Roman" w:cs="Times New Roman"/>
          <w:sz w:val="24"/>
          <w:szCs w:val="24"/>
        </w:rPr>
        <w:t xml:space="preserve"> do ANEXO</w:t>
      </w:r>
      <w:r w:rsidR="00B52921">
        <w:rPr>
          <w:rFonts w:ascii="Times New Roman" w:eastAsia="Calibri" w:hAnsi="Times New Roman" w:cs="Times New Roman"/>
          <w:sz w:val="24"/>
          <w:szCs w:val="24"/>
        </w:rPr>
        <w:t>.</w:t>
      </w:r>
    </w:p>
    <w:p w:rsidR="00D840FD" w:rsidRPr="00D840FD" w:rsidRDefault="00D840FD" w:rsidP="00D840FD">
      <w:pPr>
        <w:widowControl w:val="0"/>
        <w:autoSpaceDE w:val="0"/>
        <w:autoSpaceDN w:val="0"/>
        <w:adjustRightInd w:val="0"/>
        <w:spacing w:before="10" w:after="0" w:line="160" w:lineRule="exact"/>
        <w:rPr>
          <w:rFonts w:ascii="Times New Roman" w:eastAsia="Times New Roman" w:hAnsi="Times New Roman" w:cs="Times New Roman"/>
          <w:sz w:val="16"/>
          <w:szCs w:val="16"/>
          <w:lang w:eastAsia="pt-PT"/>
        </w:rPr>
      </w:pPr>
    </w:p>
    <w:p w:rsidR="000A43D5" w:rsidRPr="00927445" w:rsidRDefault="00C4489A" w:rsidP="00E56442">
      <w:pPr>
        <w:spacing w:after="0" w:line="360" w:lineRule="auto"/>
        <w:ind w:firstLine="360"/>
        <w:jc w:val="both"/>
        <w:rPr>
          <w:rFonts w:ascii="Times New Roman" w:eastAsia="Times New Roman" w:hAnsi="Times New Roman" w:cs="Times New Roman"/>
          <w:color w:val="FF0000"/>
          <w:sz w:val="24"/>
          <w:szCs w:val="24"/>
          <w:lang w:eastAsia="es-ES"/>
        </w:rPr>
      </w:pPr>
      <w:r>
        <w:rPr>
          <w:rFonts w:ascii="Times New Roman" w:eastAsia="Times New Roman" w:hAnsi="Times New Roman" w:cs="Times New Roman"/>
          <w:sz w:val="24"/>
          <w:szCs w:val="24"/>
          <w:lang w:eastAsia="es-ES"/>
        </w:rPr>
        <w:t>De notar que para além de zonas de usos gerais foram identificadas</w:t>
      </w:r>
      <w:r w:rsidR="000A43D5" w:rsidRPr="000A43D5">
        <w:rPr>
          <w:rFonts w:ascii="Times New Roman" w:eastAsia="Times New Roman" w:hAnsi="Times New Roman" w:cs="Times New Roman"/>
          <w:sz w:val="24"/>
          <w:szCs w:val="24"/>
          <w:lang w:eastAsia="es-ES"/>
        </w:rPr>
        <w:t xml:space="preserve"> Zonas Específicas</w:t>
      </w:r>
      <w:r>
        <w:rPr>
          <w:rFonts w:ascii="Times New Roman" w:eastAsia="Times New Roman" w:hAnsi="Times New Roman" w:cs="Times New Roman"/>
          <w:sz w:val="24"/>
          <w:szCs w:val="24"/>
          <w:lang w:eastAsia="es-ES"/>
        </w:rPr>
        <w:t xml:space="preserve">, </w:t>
      </w:r>
      <w:r w:rsidR="000A43D5" w:rsidRPr="000A43D5">
        <w:rPr>
          <w:rFonts w:ascii="Times New Roman" w:eastAsia="Times New Roman" w:hAnsi="Times New Roman" w:cs="Times New Roman"/>
          <w:sz w:val="24"/>
          <w:szCs w:val="24"/>
          <w:lang w:eastAsia="es-ES"/>
        </w:rPr>
        <w:t xml:space="preserve">de acordo com as unidades de diagnostico estabelecidas no Plano que correspondem às </w:t>
      </w:r>
      <w:r w:rsidR="0031381C" w:rsidRPr="000A43D5">
        <w:rPr>
          <w:rFonts w:ascii="Times New Roman" w:eastAsia="Times New Roman" w:hAnsi="Times New Roman" w:cs="Times New Roman"/>
          <w:sz w:val="24"/>
          <w:szCs w:val="24"/>
          <w:lang w:eastAsia="es-ES"/>
        </w:rPr>
        <w:t>reações</w:t>
      </w:r>
      <w:r w:rsidR="000A43D5" w:rsidRPr="000A43D5">
        <w:rPr>
          <w:rFonts w:ascii="Times New Roman" w:eastAsia="Times New Roman" w:hAnsi="Times New Roman" w:cs="Times New Roman"/>
          <w:sz w:val="24"/>
          <w:szCs w:val="24"/>
          <w:lang w:eastAsia="es-ES"/>
        </w:rPr>
        <w:t xml:space="preserve"> dos eco</w:t>
      </w:r>
      <w:r>
        <w:rPr>
          <w:rFonts w:ascii="Times New Roman" w:eastAsia="Times New Roman" w:hAnsi="Times New Roman" w:cs="Times New Roman"/>
          <w:sz w:val="24"/>
          <w:szCs w:val="24"/>
          <w:lang w:eastAsia="es-ES"/>
        </w:rPr>
        <w:t>s</w:t>
      </w:r>
      <w:r w:rsidR="000A43D5" w:rsidRPr="000A43D5">
        <w:rPr>
          <w:rFonts w:ascii="Times New Roman" w:eastAsia="Times New Roman" w:hAnsi="Times New Roman" w:cs="Times New Roman"/>
          <w:sz w:val="24"/>
          <w:szCs w:val="24"/>
          <w:lang w:eastAsia="es-ES"/>
        </w:rPr>
        <w:t xml:space="preserve">sistemas face a introdução dos diferentes usos específicos e das </w:t>
      </w:r>
      <w:r w:rsidR="0031381C" w:rsidRPr="000A43D5">
        <w:rPr>
          <w:rFonts w:ascii="Times New Roman" w:eastAsia="Times New Roman" w:hAnsi="Times New Roman" w:cs="Times New Roman"/>
          <w:sz w:val="24"/>
          <w:szCs w:val="24"/>
          <w:lang w:eastAsia="es-ES"/>
        </w:rPr>
        <w:t>atividades</w:t>
      </w:r>
      <w:r w:rsidR="000A43D5" w:rsidRPr="000A43D5">
        <w:rPr>
          <w:rFonts w:ascii="Times New Roman" w:eastAsia="Times New Roman" w:hAnsi="Times New Roman" w:cs="Times New Roman"/>
          <w:sz w:val="24"/>
          <w:szCs w:val="24"/>
          <w:lang w:eastAsia="es-ES"/>
        </w:rPr>
        <w:t xml:space="preserve">. As zonas específicas constituem a base concreta sobre a qual se determinam os diferentes </w:t>
      </w:r>
      <w:r w:rsidR="0031381C" w:rsidRPr="000A43D5">
        <w:rPr>
          <w:rFonts w:ascii="Times New Roman" w:eastAsia="Times New Roman" w:hAnsi="Times New Roman" w:cs="Times New Roman"/>
          <w:sz w:val="24"/>
          <w:szCs w:val="24"/>
          <w:lang w:eastAsia="es-ES"/>
        </w:rPr>
        <w:t>aspetos</w:t>
      </w:r>
      <w:r w:rsidR="000A43D5" w:rsidRPr="000A43D5">
        <w:rPr>
          <w:rFonts w:ascii="Times New Roman" w:eastAsia="Times New Roman" w:hAnsi="Times New Roman" w:cs="Times New Roman"/>
          <w:sz w:val="24"/>
          <w:szCs w:val="24"/>
          <w:lang w:eastAsia="es-ES"/>
        </w:rPr>
        <w:t xml:space="preserve"> da gestão do território em relação aos recursos </w:t>
      </w:r>
      <w:r>
        <w:rPr>
          <w:rFonts w:ascii="Times New Roman" w:eastAsia="Times New Roman" w:hAnsi="Times New Roman" w:cs="Times New Roman"/>
          <w:sz w:val="24"/>
          <w:szCs w:val="24"/>
          <w:lang w:eastAsia="es-ES"/>
        </w:rPr>
        <w:t>ambientais</w:t>
      </w:r>
      <w:r w:rsidR="000A43D5" w:rsidRPr="000A43D5">
        <w:rPr>
          <w:rFonts w:ascii="Times New Roman" w:eastAsia="Times New Roman" w:hAnsi="Times New Roman" w:cs="Times New Roman"/>
          <w:sz w:val="24"/>
          <w:szCs w:val="24"/>
          <w:lang w:eastAsia="es-ES"/>
        </w:rPr>
        <w:t xml:space="preserve"> do Parque</w:t>
      </w:r>
      <w:r w:rsidR="00B25575">
        <w:rPr>
          <w:rFonts w:ascii="Times New Roman" w:eastAsia="Times New Roman" w:hAnsi="Times New Roman" w:cs="Times New Roman"/>
          <w:sz w:val="24"/>
          <w:szCs w:val="24"/>
          <w:lang w:eastAsia="es-ES"/>
        </w:rPr>
        <w:t>,</w:t>
      </w:r>
      <w:r w:rsidR="00B25575" w:rsidRPr="00B25575">
        <w:t xml:space="preserve"> </w:t>
      </w:r>
      <w:r w:rsidR="00B25575" w:rsidRPr="00927445">
        <w:rPr>
          <w:rFonts w:ascii="Times New Roman" w:eastAsia="Times New Roman" w:hAnsi="Times New Roman" w:cs="Times New Roman"/>
          <w:sz w:val="24"/>
          <w:szCs w:val="24"/>
          <w:lang w:eastAsia="es-ES"/>
        </w:rPr>
        <w:t>MA</w:t>
      </w:r>
      <w:r w:rsidR="00EB7A08" w:rsidRPr="00927445">
        <w:rPr>
          <w:rFonts w:ascii="Times New Roman" w:eastAsia="Times New Roman" w:hAnsi="Times New Roman" w:cs="Times New Roman"/>
          <w:sz w:val="24"/>
          <w:szCs w:val="24"/>
          <w:lang w:eastAsia="es-ES"/>
        </w:rPr>
        <w:t>DRM</w:t>
      </w:r>
      <w:r w:rsidR="00B25575" w:rsidRPr="00927445">
        <w:rPr>
          <w:rFonts w:ascii="Times New Roman" w:eastAsia="Times New Roman" w:hAnsi="Times New Roman" w:cs="Times New Roman"/>
          <w:sz w:val="24"/>
          <w:szCs w:val="24"/>
          <w:lang w:eastAsia="es-ES"/>
        </w:rPr>
        <w:t xml:space="preserve"> (2008).</w:t>
      </w:r>
      <w:r w:rsidR="000A43D5" w:rsidRPr="00927445">
        <w:rPr>
          <w:rFonts w:ascii="Times New Roman" w:eastAsia="Times New Roman" w:hAnsi="Times New Roman" w:cs="Times New Roman"/>
          <w:sz w:val="24"/>
          <w:szCs w:val="24"/>
          <w:lang w:eastAsia="es-ES"/>
        </w:rPr>
        <w:t xml:space="preserve"> </w:t>
      </w:r>
    </w:p>
    <w:p w:rsidR="00C65365" w:rsidRDefault="00C4489A" w:rsidP="00E56442">
      <w:pPr>
        <w:spacing w:after="0" w:line="360" w:lineRule="auto"/>
        <w:ind w:firstLine="360"/>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Assim, n</w:t>
      </w:r>
      <w:r w:rsidR="000A43D5" w:rsidRPr="000A43D5">
        <w:rPr>
          <w:rFonts w:ascii="Times New Roman" w:eastAsia="Times New Roman" w:hAnsi="Times New Roman" w:cs="Times New Roman"/>
          <w:sz w:val="24"/>
          <w:szCs w:val="24"/>
          <w:lang w:eastAsia="es-ES"/>
        </w:rPr>
        <w:t>o âmbito do Parque, delimita</w:t>
      </w:r>
      <w:r>
        <w:rPr>
          <w:rFonts w:ascii="Times New Roman" w:eastAsia="Times New Roman" w:hAnsi="Times New Roman" w:cs="Times New Roman"/>
          <w:sz w:val="24"/>
          <w:szCs w:val="24"/>
          <w:lang w:eastAsia="es-ES"/>
        </w:rPr>
        <w:t>ra</w:t>
      </w:r>
      <w:r w:rsidR="000A43D5" w:rsidRPr="000A43D5">
        <w:rPr>
          <w:rFonts w:ascii="Times New Roman" w:eastAsia="Times New Roman" w:hAnsi="Times New Roman" w:cs="Times New Roman"/>
          <w:sz w:val="24"/>
          <w:szCs w:val="24"/>
          <w:lang w:eastAsia="es-ES"/>
        </w:rPr>
        <w:t>m-se sete zonas específicas segundo</w:t>
      </w:r>
      <w:r w:rsidR="00780D31">
        <w:rPr>
          <w:rFonts w:ascii="Times New Roman" w:eastAsia="Times New Roman" w:hAnsi="Times New Roman" w:cs="Times New Roman"/>
          <w:sz w:val="24"/>
          <w:szCs w:val="24"/>
          <w:lang w:eastAsia="es-ES"/>
        </w:rPr>
        <w:t xml:space="preserve"> seu destino e usos específicos. </w:t>
      </w:r>
      <w:r>
        <w:rPr>
          <w:rFonts w:ascii="Times New Roman" w:eastAsia="Times New Roman" w:hAnsi="Times New Roman" w:cs="Times New Roman"/>
          <w:sz w:val="24"/>
          <w:szCs w:val="24"/>
          <w:lang w:eastAsia="es-ES"/>
        </w:rPr>
        <w:t xml:space="preserve">No </w:t>
      </w:r>
      <w:r w:rsidR="007A586E">
        <w:rPr>
          <w:rFonts w:ascii="Times New Roman" w:eastAsia="Times New Roman" w:hAnsi="Times New Roman" w:cs="Times New Roman"/>
          <w:sz w:val="24"/>
          <w:szCs w:val="24"/>
          <w:lang w:eastAsia="es-ES"/>
        </w:rPr>
        <w:t xml:space="preserve">Quadro 2 do </w:t>
      </w:r>
      <w:r w:rsidR="007E5742">
        <w:rPr>
          <w:rFonts w:ascii="Times New Roman" w:eastAsia="Times New Roman" w:hAnsi="Times New Roman" w:cs="Times New Roman"/>
          <w:sz w:val="24"/>
          <w:szCs w:val="24"/>
          <w:lang w:eastAsia="es-ES"/>
        </w:rPr>
        <w:t>A</w:t>
      </w:r>
      <w:r w:rsidR="007A586E">
        <w:rPr>
          <w:rFonts w:ascii="Times New Roman" w:eastAsia="Times New Roman" w:hAnsi="Times New Roman" w:cs="Times New Roman"/>
          <w:sz w:val="24"/>
          <w:szCs w:val="24"/>
          <w:lang w:eastAsia="es-ES"/>
        </w:rPr>
        <w:t>NEXO</w:t>
      </w:r>
      <w:r>
        <w:rPr>
          <w:rFonts w:ascii="Times New Roman" w:eastAsia="Times New Roman" w:hAnsi="Times New Roman" w:cs="Times New Roman"/>
          <w:sz w:val="24"/>
          <w:szCs w:val="24"/>
          <w:lang w:eastAsia="es-ES"/>
        </w:rPr>
        <w:t>, pode-se visualizar</w:t>
      </w:r>
      <w:r w:rsidR="005632CA">
        <w:rPr>
          <w:rFonts w:ascii="Times New Roman" w:eastAsia="Times New Roman" w:hAnsi="Times New Roman" w:cs="Times New Roman"/>
          <w:sz w:val="24"/>
          <w:szCs w:val="24"/>
          <w:lang w:eastAsia="es-ES"/>
        </w:rPr>
        <w:t xml:space="preserve"> a Zona específica </w:t>
      </w:r>
      <w:r w:rsidR="005632CA" w:rsidRPr="005632CA">
        <w:rPr>
          <w:rFonts w:ascii="Times New Roman" w:eastAsia="Times New Roman" w:hAnsi="Times New Roman" w:cs="Times New Roman"/>
          <w:sz w:val="24"/>
          <w:szCs w:val="24"/>
          <w:lang w:eastAsia="es-ES"/>
        </w:rPr>
        <w:t xml:space="preserve">Z.3 </w:t>
      </w:r>
      <w:r w:rsidR="00924304">
        <w:rPr>
          <w:rFonts w:ascii="Times New Roman" w:eastAsia="Times New Roman" w:hAnsi="Times New Roman" w:cs="Times New Roman"/>
          <w:sz w:val="24"/>
          <w:szCs w:val="24"/>
          <w:lang w:eastAsia="es-ES"/>
        </w:rPr>
        <w:t>(</w:t>
      </w:r>
      <w:r w:rsidR="005632CA" w:rsidRPr="005632CA">
        <w:rPr>
          <w:rFonts w:ascii="Times New Roman" w:eastAsia="Times New Roman" w:hAnsi="Times New Roman" w:cs="Times New Roman"/>
          <w:sz w:val="24"/>
          <w:szCs w:val="24"/>
          <w:lang w:eastAsia="es-ES"/>
        </w:rPr>
        <w:t>Zona arbustiva com prevalência de espécies endémicas</w:t>
      </w:r>
      <w:r w:rsidR="00924304">
        <w:rPr>
          <w:rFonts w:ascii="Times New Roman" w:eastAsia="Times New Roman" w:hAnsi="Times New Roman" w:cs="Times New Roman"/>
          <w:sz w:val="24"/>
          <w:szCs w:val="24"/>
          <w:lang w:eastAsia="es-ES"/>
        </w:rPr>
        <w:t>)</w:t>
      </w:r>
      <w:r w:rsidR="005632CA">
        <w:rPr>
          <w:rFonts w:ascii="Times New Roman" w:eastAsia="Times New Roman" w:hAnsi="Times New Roman" w:cs="Times New Roman"/>
          <w:sz w:val="24"/>
          <w:szCs w:val="24"/>
          <w:lang w:eastAsia="es-ES"/>
        </w:rPr>
        <w:t xml:space="preserve">, as </w:t>
      </w:r>
      <w:r>
        <w:rPr>
          <w:rFonts w:ascii="Times New Roman" w:eastAsia="Times New Roman" w:hAnsi="Times New Roman" w:cs="Times New Roman"/>
          <w:sz w:val="24"/>
          <w:szCs w:val="24"/>
          <w:lang w:eastAsia="es-ES"/>
        </w:rPr>
        <w:t xml:space="preserve">normas </w:t>
      </w:r>
      <w:r w:rsidR="006E458A">
        <w:rPr>
          <w:rFonts w:ascii="Times New Roman" w:eastAsia="Times New Roman" w:hAnsi="Times New Roman" w:cs="Times New Roman"/>
          <w:sz w:val="24"/>
          <w:szCs w:val="24"/>
          <w:lang w:eastAsia="es-ES"/>
        </w:rPr>
        <w:t>de</w:t>
      </w:r>
      <w:r>
        <w:rPr>
          <w:rFonts w:ascii="Times New Roman" w:eastAsia="Times New Roman" w:hAnsi="Times New Roman" w:cs="Times New Roman"/>
          <w:sz w:val="24"/>
          <w:szCs w:val="24"/>
          <w:lang w:eastAsia="es-ES"/>
        </w:rPr>
        <w:t xml:space="preserve"> gest</w:t>
      </w:r>
      <w:r w:rsidR="006E458A">
        <w:rPr>
          <w:rFonts w:ascii="Times New Roman" w:eastAsia="Times New Roman" w:hAnsi="Times New Roman" w:cs="Times New Roman"/>
          <w:sz w:val="24"/>
          <w:szCs w:val="24"/>
          <w:lang w:eastAsia="es-ES"/>
        </w:rPr>
        <w:t xml:space="preserve">ão </w:t>
      </w:r>
      <w:r w:rsidR="00267072">
        <w:rPr>
          <w:rFonts w:ascii="Times New Roman" w:eastAsia="Times New Roman" w:hAnsi="Times New Roman" w:cs="Times New Roman"/>
          <w:sz w:val="24"/>
          <w:szCs w:val="24"/>
          <w:lang w:eastAsia="es-ES"/>
        </w:rPr>
        <w:t>a</w:t>
      </w:r>
      <w:r w:rsidR="006E458A">
        <w:rPr>
          <w:rFonts w:ascii="Times New Roman" w:eastAsia="Times New Roman" w:hAnsi="Times New Roman" w:cs="Times New Roman"/>
          <w:sz w:val="24"/>
          <w:szCs w:val="24"/>
          <w:lang w:eastAsia="es-ES"/>
        </w:rPr>
        <w:t xml:space="preserve"> que cada “Z</w:t>
      </w:r>
      <w:r>
        <w:rPr>
          <w:rFonts w:ascii="Times New Roman" w:eastAsia="Times New Roman" w:hAnsi="Times New Roman" w:cs="Times New Roman"/>
          <w:sz w:val="24"/>
          <w:szCs w:val="24"/>
          <w:lang w:eastAsia="es-ES"/>
        </w:rPr>
        <w:t>ona espe</w:t>
      </w:r>
      <w:r w:rsidR="006E458A">
        <w:rPr>
          <w:rFonts w:ascii="Times New Roman" w:eastAsia="Times New Roman" w:hAnsi="Times New Roman" w:cs="Times New Roman"/>
          <w:sz w:val="24"/>
          <w:szCs w:val="24"/>
          <w:lang w:eastAsia="es-ES"/>
        </w:rPr>
        <w:t>cí</w:t>
      </w:r>
      <w:r>
        <w:rPr>
          <w:rFonts w:ascii="Times New Roman" w:eastAsia="Times New Roman" w:hAnsi="Times New Roman" w:cs="Times New Roman"/>
          <w:sz w:val="24"/>
          <w:szCs w:val="24"/>
          <w:lang w:eastAsia="es-ES"/>
        </w:rPr>
        <w:t>fíca</w:t>
      </w:r>
      <w:r w:rsidR="006E458A">
        <w:rPr>
          <w:rFonts w:ascii="Times New Roman" w:eastAsia="Times New Roman" w:hAnsi="Times New Roman" w:cs="Times New Roman"/>
          <w:sz w:val="24"/>
          <w:szCs w:val="24"/>
          <w:lang w:eastAsia="es-ES"/>
        </w:rPr>
        <w:t>”</w:t>
      </w:r>
      <w:r>
        <w:rPr>
          <w:rFonts w:ascii="Times New Roman" w:eastAsia="Times New Roman" w:hAnsi="Times New Roman" w:cs="Times New Roman"/>
          <w:sz w:val="24"/>
          <w:szCs w:val="24"/>
          <w:lang w:eastAsia="es-ES"/>
        </w:rPr>
        <w:t xml:space="preserve"> est</w:t>
      </w:r>
      <w:r w:rsidR="006E458A">
        <w:rPr>
          <w:rFonts w:ascii="Times New Roman" w:eastAsia="Times New Roman" w:hAnsi="Times New Roman" w:cs="Times New Roman"/>
          <w:sz w:val="24"/>
          <w:szCs w:val="24"/>
          <w:lang w:eastAsia="es-ES"/>
        </w:rPr>
        <w:t>á</w:t>
      </w:r>
      <w:r>
        <w:rPr>
          <w:rFonts w:ascii="Times New Roman" w:eastAsia="Times New Roman" w:hAnsi="Times New Roman" w:cs="Times New Roman"/>
          <w:sz w:val="24"/>
          <w:szCs w:val="24"/>
          <w:lang w:eastAsia="es-ES"/>
        </w:rPr>
        <w:t xml:space="preserve"> sujeita, tanto em termos de </w:t>
      </w:r>
      <w:r w:rsidR="00B52921">
        <w:rPr>
          <w:rFonts w:ascii="Times New Roman" w:eastAsia="Times New Roman" w:hAnsi="Times New Roman" w:cs="Times New Roman"/>
          <w:sz w:val="24"/>
          <w:szCs w:val="24"/>
          <w:lang w:eastAsia="es-ES"/>
        </w:rPr>
        <w:t>u</w:t>
      </w:r>
      <w:r>
        <w:rPr>
          <w:rFonts w:ascii="Times New Roman" w:eastAsia="Times New Roman" w:hAnsi="Times New Roman" w:cs="Times New Roman"/>
          <w:sz w:val="24"/>
          <w:szCs w:val="24"/>
          <w:lang w:eastAsia="es-ES"/>
        </w:rPr>
        <w:t>so p</w:t>
      </w:r>
      <w:r w:rsidR="006E458A">
        <w:rPr>
          <w:rFonts w:ascii="Times New Roman" w:eastAsia="Times New Roman" w:hAnsi="Times New Roman" w:cs="Times New Roman"/>
          <w:sz w:val="24"/>
          <w:szCs w:val="24"/>
          <w:lang w:eastAsia="es-ES"/>
        </w:rPr>
        <w:t>úblico como privado, bem assim as resp</w:t>
      </w:r>
      <w:r w:rsidR="00267072">
        <w:rPr>
          <w:rFonts w:ascii="Times New Roman" w:eastAsia="Times New Roman" w:hAnsi="Times New Roman" w:cs="Times New Roman"/>
          <w:sz w:val="24"/>
          <w:szCs w:val="24"/>
          <w:lang w:eastAsia="es-ES"/>
        </w:rPr>
        <w:t>e</w:t>
      </w:r>
      <w:r w:rsidR="006E458A">
        <w:rPr>
          <w:rFonts w:ascii="Times New Roman" w:eastAsia="Times New Roman" w:hAnsi="Times New Roman" w:cs="Times New Roman"/>
          <w:sz w:val="24"/>
          <w:szCs w:val="24"/>
          <w:lang w:eastAsia="es-ES"/>
        </w:rPr>
        <w:t>tivas limitações.</w:t>
      </w:r>
    </w:p>
    <w:p w:rsidR="0087384A" w:rsidRDefault="00B34386" w:rsidP="00E56442">
      <w:pPr>
        <w:spacing w:after="0" w:line="360" w:lineRule="auto"/>
        <w:ind w:firstLine="360"/>
        <w:jc w:val="both"/>
        <w:rPr>
          <w:rFonts w:ascii="Times New Roman" w:eastAsia="Times New Roman" w:hAnsi="Times New Roman" w:cs="Times New Roman"/>
          <w:sz w:val="24"/>
          <w:szCs w:val="24"/>
          <w:lang w:eastAsia="es-ES"/>
        </w:rPr>
      </w:pPr>
      <w:r w:rsidRPr="00B34386">
        <w:rPr>
          <w:rFonts w:ascii="Times New Roman" w:eastAsia="Times New Roman" w:hAnsi="Times New Roman" w:cs="Times New Roman"/>
          <w:sz w:val="24"/>
          <w:szCs w:val="24"/>
          <w:lang w:eastAsia="es-ES"/>
        </w:rPr>
        <w:t xml:space="preserve">A política de gestão ambiental </w:t>
      </w:r>
      <w:r>
        <w:rPr>
          <w:rFonts w:ascii="Times New Roman" w:eastAsia="Times New Roman" w:hAnsi="Times New Roman" w:cs="Times New Roman"/>
          <w:sz w:val="24"/>
          <w:szCs w:val="24"/>
          <w:lang w:eastAsia="es-ES"/>
        </w:rPr>
        <w:t xml:space="preserve">implementada </w:t>
      </w:r>
      <w:r w:rsidRPr="00B34386">
        <w:rPr>
          <w:rFonts w:ascii="Times New Roman" w:eastAsia="Times New Roman" w:hAnsi="Times New Roman" w:cs="Times New Roman"/>
          <w:sz w:val="24"/>
          <w:szCs w:val="24"/>
          <w:lang w:eastAsia="es-ES"/>
        </w:rPr>
        <w:t>permitiu melhoria na eficácia de gestão do Parque, confirmada pela aplicação da metodologia de avaliação da efetividade de gestão de áreas protegidas, Tracking Tool (</w:t>
      </w:r>
      <w:r w:rsidRPr="00927445">
        <w:rPr>
          <w:rFonts w:ascii="Times New Roman" w:eastAsia="Times New Roman" w:hAnsi="Times New Roman" w:cs="Times New Roman"/>
          <w:sz w:val="24"/>
          <w:szCs w:val="24"/>
          <w:lang w:eastAsia="es-ES"/>
        </w:rPr>
        <w:t xml:space="preserve">Stolton, Sue et </w:t>
      </w:r>
      <w:r w:rsidR="0031381C" w:rsidRPr="00927445">
        <w:rPr>
          <w:rFonts w:ascii="Times New Roman" w:eastAsia="Times New Roman" w:hAnsi="Times New Roman" w:cs="Times New Roman"/>
          <w:sz w:val="24"/>
          <w:szCs w:val="24"/>
          <w:lang w:eastAsia="es-ES"/>
        </w:rPr>
        <w:t>al</w:t>
      </w:r>
      <w:r w:rsidRPr="00927445">
        <w:rPr>
          <w:rFonts w:ascii="Times New Roman" w:eastAsia="Times New Roman" w:hAnsi="Times New Roman" w:cs="Times New Roman"/>
          <w:sz w:val="24"/>
          <w:szCs w:val="24"/>
          <w:lang w:eastAsia="es-ES"/>
        </w:rPr>
        <w:t xml:space="preserve">, 2007), comparando a eficácia de gestão avaliada em 2007 com a de 2016, da autoria de Carvalho (2016), </w:t>
      </w:r>
      <w:r w:rsidRPr="00B34386">
        <w:rPr>
          <w:rFonts w:ascii="Times New Roman" w:eastAsia="Times New Roman" w:hAnsi="Times New Roman" w:cs="Times New Roman"/>
          <w:sz w:val="24"/>
          <w:szCs w:val="24"/>
          <w:lang w:eastAsia="es-ES"/>
        </w:rPr>
        <w:t>classificando-a, de Medianamente satisfatório, enquanto a avaliação de 2007 foi Pouco satisfatório.</w:t>
      </w:r>
      <w:r w:rsidR="000051A6">
        <w:rPr>
          <w:rFonts w:ascii="Times New Roman" w:eastAsia="Times New Roman" w:hAnsi="Times New Roman" w:cs="Times New Roman"/>
          <w:sz w:val="24"/>
          <w:szCs w:val="24"/>
          <w:lang w:eastAsia="es-ES"/>
        </w:rPr>
        <w:t xml:space="preserve"> Ver a Tabela 2</w:t>
      </w:r>
      <w:r w:rsidR="0087384A">
        <w:rPr>
          <w:rFonts w:ascii="Times New Roman" w:eastAsia="Times New Roman" w:hAnsi="Times New Roman" w:cs="Times New Roman"/>
          <w:sz w:val="24"/>
          <w:szCs w:val="24"/>
          <w:lang w:eastAsia="es-ES"/>
        </w:rPr>
        <w:t xml:space="preserve"> abaixo.</w:t>
      </w:r>
    </w:p>
    <w:p w:rsidR="0087384A" w:rsidRDefault="0087384A" w:rsidP="00C65365">
      <w:pPr>
        <w:spacing w:after="0" w:line="276" w:lineRule="auto"/>
        <w:jc w:val="both"/>
        <w:rPr>
          <w:rFonts w:ascii="Times New Roman" w:eastAsia="Times New Roman" w:hAnsi="Times New Roman" w:cs="Times New Roman"/>
          <w:sz w:val="24"/>
          <w:szCs w:val="24"/>
          <w:lang w:eastAsia="es-ES"/>
        </w:rPr>
      </w:pPr>
    </w:p>
    <w:p w:rsidR="00B34386" w:rsidRDefault="0087384A" w:rsidP="007C532E">
      <w:pPr>
        <w:keepNext/>
        <w:keepLines/>
        <w:spacing w:after="0" w:line="276"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lastRenderedPageBreak/>
        <w:t xml:space="preserve">Tabela </w:t>
      </w:r>
      <w:r w:rsidR="000051A6">
        <w:rPr>
          <w:rFonts w:ascii="Times New Roman" w:eastAsia="Times New Roman" w:hAnsi="Times New Roman" w:cs="Times New Roman"/>
          <w:sz w:val="24"/>
          <w:szCs w:val="24"/>
          <w:lang w:eastAsia="es-ES"/>
        </w:rPr>
        <w:t>2</w:t>
      </w:r>
      <w:r w:rsidRPr="0087384A">
        <w:rPr>
          <w:rFonts w:ascii="Times New Roman" w:eastAsia="Times New Roman" w:hAnsi="Times New Roman" w:cs="Times New Roman"/>
          <w:sz w:val="24"/>
          <w:szCs w:val="24"/>
          <w:lang w:eastAsia="es-ES"/>
        </w:rPr>
        <w:t>: Avaliação da Eficácia de Gestão do Parque Natural de Serra de Malagueta</w:t>
      </w:r>
    </w:p>
    <w:p w:rsidR="008777A0" w:rsidRDefault="008777A0" w:rsidP="007C532E">
      <w:pPr>
        <w:keepNext/>
        <w:keepLines/>
        <w:spacing w:after="0" w:line="276" w:lineRule="auto"/>
        <w:jc w:val="both"/>
        <w:rPr>
          <w:rFonts w:ascii="Times New Roman" w:eastAsia="Times New Roman" w:hAnsi="Times New Roman" w:cs="Times New Roman"/>
          <w:sz w:val="24"/>
          <w:szCs w:val="24"/>
          <w:lang w:eastAsia="es-ES"/>
        </w:rPr>
      </w:pPr>
    </w:p>
    <w:p w:rsidR="0087384A" w:rsidRPr="00B34386" w:rsidRDefault="009B6BC7" w:rsidP="007C532E">
      <w:pPr>
        <w:keepNext/>
        <w:keepLines/>
        <w:spacing w:after="0" w:line="276" w:lineRule="auto"/>
        <w:jc w:val="both"/>
        <w:rPr>
          <w:rFonts w:ascii="Times New Roman" w:eastAsia="Times New Roman" w:hAnsi="Times New Roman" w:cs="Times New Roman"/>
          <w:sz w:val="24"/>
          <w:szCs w:val="24"/>
          <w:lang w:eastAsia="es-ES"/>
        </w:rPr>
      </w:pPr>
      <w:r w:rsidRPr="001C5793">
        <w:rPr>
          <w:rFonts w:ascii="Times New Roman" w:hAnsi="Times New Roman" w:cs="Times New Roman"/>
          <w:noProof/>
          <w:sz w:val="20"/>
          <w:szCs w:val="20"/>
          <w:lang w:eastAsia="pt-PT"/>
        </w:rPr>
        <w:drawing>
          <wp:inline distT="0" distB="0" distL="0" distR="0" wp14:anchorId="3DDF167D" wp14:editId="326E7D12">
            <wp:extent cx="5400040" cy="1383649"/>
            <wp:effectExtent l="0" t="0" r="0" b="762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00040" cy="1383649"/>
                    </a:xfrm>
                    <a:prstGeom prst="rect">
                      <a:avLst/>
                    </a:prstGeom>
                    <a:noFill/>
                    <a:ln>
                      <a:noFill/>
                    </a:ln>
                  </pic:spPr>
                </pic:pic>
              </a:graphicData>
            </a:graphic>
          </wp:inline>
        </w:drawing>
      </w:r>
    </w:p>
    <w:p w:rsidR="0087384A" w:rsidRPr="0087384A" w:rsidRDefault="0087384A" w:rsidP="007C532E">
      <w:pPr>
        <w:pStyle w:val="Cabealho1"/>
        <w:spacing w:before="0"/>
        <w:jc w:val="both"/>
        <w:rPr>
          <w:rFonts w:ascii="Times New Roman" w:eastAsia="Calibri" w:hAnsi="Times New Roman" w:cs="Times New Roman"/>
          <w:color w:val="auto"/>
          <w:sz w:val="20"/>
          <w:szCs w:val="20"/>
        </w:rPr>
      </w:pPr>
      <w:r w:rsidRPr="005D0AA4">
        <w:rPr>
          <w:rFonts w:ascii="Times New Roman" w:eastAsia="Calibri" w:hAnsi="Times New Roman" w:cs="Times New Roman"/>
          <w:b/>
          <w:color w:val="auto"/>
          <w:sz w:val="20"/>
          <w:szCs w:val="20"/>
        </w:rPr>
        <w:t>Fonte</w:t>
      </w:r>
      <w:r w:rsidRPr="0087384A">
        <w:rPr>
          <w:rFonts w:ascii="Times New Roman" w:eastAsia="Calibri" w:hAnsi="Times New Roman" w:cs="Times New Roman"/>
          <w:color w:val="auto"/>
          <w:sz w:val="20"/>
          <w:szCs w:val="20"/>
        </w:rPr>
        <w:t>: Elaboração própria</w:t>
      </w:r>
    </w:p>
    <w:p w:rsidR="001F2084" w:rsidRDefault="001F2084" w:rsidP="00B646E2">
      <w:pPr>
        <w:pStyle w:val="Cabealho1"/>
        <w:spacing w:before="0"/>
        <w:jc w:val="both"/>
        <w:rPr>
          <w:rFonts w:ascii="Times New Roman" w:eastAsia="Calibri" w:hAnsi="Times New Roman" w:cs="Times New Roman"/>
          <w:color w:val="auto"/>
          <w:sz w:val="24"/>
          <w:szCs w:val="24"/>
        </w:rPr>
      </w:pPr>
    </w:p>
    <w:p w:rsidR="0087384A" w:rsidRDefault="0087384A" w:rsidP="00E56442">
      <w:pPr>
        <w:pStyle w:val="Cabealho1"/>
        <w:spacing w:before="0" w:line="360" w:lineRule="auto"/>
        <w:ind w:firstLine="708"/>
        <w:jc w:val="both"/>
        <w:rPr>
          <w:rFonts w:ascii="Times New Roman" w:eastAsia="Calibri" w:hAnsi="Times New Roman" w:cs="Times New Roman"/>
          <w:color w:val="auto"/>
          <w:sz w:val="24"/>
          <w:szCs w:val="24"/>
        </w:rPr>
      </w:pPr>
      <w:r w:rsidRPr="0087384A">
        <w:rPr>
          <w:rFonts w:ascii="Times New Roman" w:eastAsia="Calibri" w:hAnsi="Times New Roman" w:cs="Times New Roman"/>
          <w:color w:val="auto"/>
          <w:sz w:val="24"/>
          <w:szCs w:val="24"/>
        </w:rPr>
        <w:t>Da análise d</w:t>
      </w:r>
      <w:r>
        <w:rPr>
          <w:rFonts w:ascii="Times New Roman" w:eastAsia="Calibri" w:hAnsi="Times New Roman" w:cs="Times New Roman"/>
          <w:color w:val="auto"/>
          <w:sz w:val="24"/>
          <w:szCs w:val="24"/>
        </w:rPr>
        <w:t>a</w:t>
      </w:r>
      <w:r w:rsidRPr="0087384A">
        <w:rPr>
          <w:rFonts w:ascii="Times New Roman" w:eastAsia="Calibri" w:hAnsi="Times New Roman" w:cs="Times New Roman"/>
          <w:color w:val="auto"/>
          <w:sz w:val="24"/>
          <w:szCs w:val="24"/>
        </w:rPr>
        <w:t xml:space="preserve"> </w:t>
      </w:r>
      <w:r>
        <w:rPr>
          <w:rFonts w:ascii="Times New Roman" w:eastAsia="Calibri" w:hAnsi="Times New Roman" w:cs="Times New Roman"/>
          <w:color w:val="auto"/>
          <w:sz w:val="24"/>
          <w:szCs w:val="24"/>
        </w:rPr>
        <w:t xml:space="preserve">Tabela </w:t>
      </w:r>
      <w:r w:rsidR="00B52921">
        <w:rPr>
          <w:rFonts w:ascii="Times New Roman" w:eastAsia="Calibri" w:hAnsi="Times New Roman" w:cs="Times New Roman"/>
          <w:color w:val="auto"/>
          <w:sz w:val="24"/>
          <w:szCs w:val="24"/>
        </w:rPr>
        <w:t>2</w:t>
      </w:r>
      <w:r w:rsidRPr="0087384A">
        <w:rPr>
          <w:rFonts w:ascii="Times New Roman" w:eastAsia="Calibri" w:hAnsi="Times New Roman" w:cs="Times New Roman"/>
          <w:color w:val="auto"/>
          <w:sz w:val="24"/>
          <w:szCs w:val="24"/>
        </w:rPr>
        <w:t>, constata-se que a eficácia de gestão em 2016 foi Medianamente satisfatório, enquanto a avaliação de 2007 foi Pouco satisfatório. Esta diferença justifica-se, pois em 2007, embora tivesse havido alguma gestão, o Parque encontrava-se em processo de elaboração do plano de gestão, processo esse que culminou com a aprovação do plano em 2008 e o início da sua implementação no mesmo ano.</w:t>
      </w:r>
    </w:p>
    <w:p w:rsidR="00CC1366" w:rsidRPr="008777A0" w:rsidRDefault="00CC1366" w:rsidP="00E56442">
      <w:pPr>
        <w:spacing w:after="0" w:line="360" w:lineRule="auto"/>
        <w:ind w:firstLine="708"/>
        <w:jc w:val="both"/>
        <w:rPr>
          <w:rFonts w:ascii="Times New Roman" w:hAnsi="Times New Roman" w:cs="Times New Roman"/>
          <w:sz w:val="24"/>
          <w:szCs w:val="24"/>
        </w:rPr>
      </w:pPr>
      <w:r w:rsidRPr="00BA1FC9">
        <w:rPr>
          <w:rFonts w:ascii="Times New Roman" w:hAnsi="Times New Roman" w:cs="Times New Roman"/>
          <w:sz w:val="24"/>
          <w:szCs w:val="24"/>
        </w:rPr>
        <w:t>Em termos de nível de gestão</w:t>
      </w:r>
      <w:r w:rsidR="00A41F34" w:rsidRPr="00BA1FC9">
        <w:rPr>
          <w:rFonts w:ascii="Times New Roman" w:hAnsi="Times New Roman" w:cs="Times New Roman"/>
          <w:sz w:val="24"/>
          <w:szCs w:val="24"/>
        </w:rPr>
        <w:t>,</w:t>
      </w:r>
      <w:r w:rsidRPr="00BA1FC9">
        <w:rPr>
          <w:rFonts w:ascii="Times New Roman" w:hAnsi="Times New Roman" w:cs="Times New Roman"/>
          <w:sz w:val="24"/>
          <w:szCs w:val="24"/>
        </w:rPr>
        <w:t xml:space="preserve"> o Parque encontra</w:t>
      </w:r>
      <w:r w:rsidR="00A41F34" w:rsidRPr="00BA1FC9">
        <w:rPr>
          <w:rFonts w:ascii="Times New Roman" w:hAnsi="Times New Roman" w:cs="Times New Roman"/>
          <w:sz w:val="24"/>
          <w:szCs w:val="24"/>
        </w:rPr>
        <w:t>-se</w:t>
      </w:r>
      <w:r w:rsidRPr="00BA1FC9">
        <w:rPr>
          <w:rFonts w:ascii="Times New Roman" w:hAnsi="Times New Roman" w:cs="Times New Roman"/>
          <w:sz w:val="24"/>
          <w:szCs w:val="24"/>
        </w:rPr>
        <w:t xml:space="preserve"> na fase “</w:t>
      </w:r>
      <w:r w:rsidR="008132B5" w:rsidRPr="00BA1FC9">
        <w:rPr>
          <w:rFonts w:ascii="Times New Roman" w:hAnsi="Times New Roman" w:cs="Times New Roman"/>
          <w:sz w:val="24"/>
          <w:szCs w:val="24"/>
        </w:rPr>
        <w:t>A</w:t>
      </w:r>
      <w:r w:rsidRPr="00BA1FC9">
        <w:rPr>
          <w:rFonts w:ascii="Times New Roman" w:hAnsi="Times New Roman" w:cs="Times New Roman"/>
          <w:sz w:val="24"/>
          <w:szCs w:val="24"/>
        </w:rPr>
        <w:t>tiva”, pois a maioria dos objetivos de gestão estabelecidos já foram cumpridos</w:t>
      </w:r>
      <w:r w:rsidR="008132B5" w:rsidRPr="00BA1FC9">
        <w:rPr>
          <w:rFonts w:ascii="Times New Roman" w:hAnsi="Times New Roman" w:cs="Times New Roman"/>
          <w:sz w:val="24"/>
          <w:szCs w:val="24"/>
        </w:rPr>
        <w:t>, por meio de desenvolvimento de programas de atividades nas áreas de conservação, vigilância, educação, desenvolvimento socioeconómico, divulgação</w:t>
      </w:r>
      <w:r w:rsidR="008132B5" w:rsidRPr="008777A0">
        <w:rPr>
          <w:rFonts w:ascii="Times New Roman" w:hAnsi="Times New Roman" w:cs="Times New Roman"/>
          <w:sz w:val="24"/>
          <w:szCs w:val="24"/>
        </w:rPr>
        <w:t xml:space="preserve"> e infraestruturas de uso público que se desenvolvem de forma contínua. Essa afirmação tem por base não só os dados da Tabela 2, </w:t>
      </w:r>
      <w:r w:rsidR="00A41F34" w:rsidRPr="008777A0">
        <w:rPr>
          <w:rFonts w:ascii="Times New Roman" w:hAnsi="Times New Roman" w:cs="Times New Roman"/>
          <w:sz w:val="24"/>
          <w:szCs w:val="24"/>
        </w:rPr>
        <w:t>mas também</w:t>
      </w:r>
      <w:r w:rsidR="008132B5" w:rsidRPr="008777A0">
        <w:rPr>
          <w:rFonts w:ascii="Times New Roman" w:hAnsi="Times New Roman" w:cs="Times New Roman"/>
          <w:sz w:val="24"/>
          <w:szCs w:val="24"/>
        </w:rPr>
        <w:t xml:space="preserve"> a avaliação da eficácia, eficiência e efetividade de gestão dessa área protegida, no âmbito da proposta de tese de doutoramento da autoria de </w:t>
      </w:r>
      <w:r w:rsidR="007A5A2F" w:rsidRPr="008777A0">
        <w:rPr>
          <w:rFonts w:ascii="Times New Roman" w:hAnsi="Times New Roman" w:cs="Times New Roman"/>
          <w:sz w:val="24"/>
          <w:szCs w:val="24"/>
        </w:rPr>
        <w:t xml:space="preserve">Carvalho (2020, p. 155), que o classifica de “Satisfatório”, </w:t>
      </w:r>
      <w:r w:rsidR="00A41F34" w:rsidRPr="008777A0">
        <w:rPr>
          <w:rFonts w:ascii="Times New Roman" w:hAnsi="Times New Roman" w:cs="Times New Roman"/>
          <w:sz w:val="24"/>
          <w:szCs w:val="24"/>
        </w:rPr>
        <w:t xml:space="preserve">ao dizer </w:t>
      </w:r>
      <w:r w:rsidR="007A5A2F" w:rsidRPr="008777A0">
        <w:rPr>
          <w:rFonts w:ascii="Times New Roman" w:hAnsi="Times New Roman" w:cs="Times New Roman"/>
          <w:sz w:val="24"/>
          <w:szCs w:val="24"/>
        </w:rPr>
        <w:t>que “Da análise da Tabela 14 e da Figura 5, constata-se que apenas uma área protegida atingiu o nível de qualidade de gestão “Satisfatório”, o que significa que nessa área existem condições, em termos de fatores e meios, para o desenvolvimento normal das atividades, tendo em vista a consecução dos objetivos preconizados”.</w:t>
      </w:r>
    </w:p>
    <w:p w:rsidR="00CD62B7" w:rsidRDefault="00CD62B7" w:rsidP="00E56442">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modelo de gestão adotado, embora assegure a participação das comunidades locais e de outras instituições, através do Conselho Assessor, carece de uma maior descentralização, conferindo-lhe autonomia suficiente</w:t>
      </w:r>
      <w:r w:rsidR="00EE322E">
        <w:rPr>
          <w:rFonts w:ascii="Times New Roman" w:hAnsi="Times New Roman" w:cs="Times New Roman"/>
          <w:sz w:val="24"/>
          <w:szCs w:val="24"/>
        </w:rPr>
        <w:t>,</w:t>
      </w:r>
      <w:r>
        <w:rPr>
          <w:rFonts w:ascii="Times New Roman" w:hAnsi="Times New Roman" w:cs="Times New Roman"/>
          <w:sz w:val="24"/>
          <w:szCs w:val="24"/>
        </w:rPr>
        <w:t xml:space="preserve"> </w:t>
      </w:r>
      <w:r w:rsidR="00EE322E">
        <w:rPr>
          <w:rFonts w:ascii="Times New Roman" w:hAnsi="Times New Roman" w:cs="Times New Roman"/>
          <w:sz w:val="24"/>
          <w:szCs w:val="24"/>
        </w:rPr>
        <w:t xml:space="preserve">flexibilidade e </w:t>
      </w:r>
      <w:r>
        <w:rPr>
          <w:rFonts w:ascii="Times New Roman" w:hAnsi="Times New Roman" w:cs="Times New Roman"/>
          <w:sz w:val="24"/>
          <w:szCs w:val="24"/>
        </w:rPr>
        <w:t>transparência, na gestão</w:t>
      </w:r>
      <w:r w:rsidR="00EE322E">
        <w:rPr>
          <w:rFonts w:ascii="Times New Roman" w:hAnsi="Times New Roman" w:cs="Times New Roman"/>
          <w:sz w:val="24"/>
          <w:szCs w:val="24"/>
        </w:rPr>
        <w:t xml:space="preserve"> dos recursos. </w:t>
      </w:r>
      <w:r w:rsidRPr="00CD62B7">
        <w:rPr>
          <w:rFonts w:ascii="Times New Roman" w:hAnsi="Times New Roman" w:cs="Times New Roman"/>
          <w:sz w:val="24"/>
          <w:szCs w:val="24"/>
        </w:rPr>
        <w:t>Aliás, as experiências acumuladas, não só em Cabo verde, mas também noutras realidades, mostram que “órgãos de controlo ambiental não devem se confundir com órgãos responsáveis pela gestão de unidades de conservação ou mesmo de pesquisa científica” Antunes (2008), citado por Salheb e al. (s/d), p. 15).</w:t>
      </w:r>
    </w:p>
    <w:p w:rsidR="00A41F34" w:rsidRPr="008777A0" w:rsidRDefault="00B646E2" w:rsidP="00E56442">
      <w:pPr>
        <w:spacing w:after="0" w:line="360" w:lineRule="auto"/>
        <w:ind w:firstLine="708"/>
        <w:jc w:val="both"/>
        <w:rPr>
          <w:rFonts w:ascii="Times New Roman" w:hAnsi="Times New Roman" w:cs="Times New Roman"/>
          <w:sz w:val="24"/>
          <w:szCs w:val="24"/>
        </w:rPr>
      </w:pPr>
      <w:r w:rsidRPr="008777A0">
        <w:rPr>
          <w:rFonts w:ascii="Times New Roman" w:hAnsi="Times New Roman" w:cs="Times New Roman"/>
          <w:sz w:val="24"/>
          <w:szCs w:val="24"/>
        </w:rPr>
        <w:t xml:space="preserve">Em termos dos impactos socioeconómicos, ecológicos e culturais, segundo o Diretor do Parque, que é também Delegado do Ministério da Agricultura e Ambiente, esse espaço natural protegido tem contribuído para a proteção e conservação dos recursos </w:t>
      </w:r>
      <w:r w:rsidRPr="008777A0">
        <w:rPr>
          <w:rFonts w:ascii="Times New Roman" w:hAnsi="Times New Roman" w:cs="Times New Roman"/>
          <w:sz w:val="24"/>
          <w:szCs w:val="24"/>
        </w:rPr>
        <w:lastRenderedPageBreak/>
        <w:t>naturais e ambientais, e isto não só em termos de conservação da flora e fauna endémicas, conservação do solo e água, como também adaptação e mitigação dos efeitos das mudanças climáticas.</w:t>
      </w:r>
    </w:p>
    <w:p w:rsidR="00CC1366" w:rsidRPr="008777A0" w:rsidRDefault="00B646E2" w:rsidP="00E56442">
      <w:pPr>
        <w:spacing w:after="0" w:line="360" w:lineRule="auto"/>
        <w:ind w:firstLine="708"/>
        <w:jc w:val="both"/>
        <w:rPr>
          <w:rFonts w:ascii="Times New Roman" w:hAnsi="Times New Roman" w:cs="Times New Roman"/>
          <w:sz w:val="24"/>
          <w:szCs w:val="24"/>
        </w:rPr>
      </w:pPr>
      <w:r w:rsidRPr="008777A0">
        <w:rPr>
          <w:rFonts w:ascii="Times New Roman" w:hAnsi="Times New Roman" w:cs="Times New Roman"/>
          <w:sz w:val="24"/>
          <w:szCs w:val="24"/>
        </w:rPr>
        <w:t xml:space="preserve"> Por outro lado, segundo esse Diretor, as estratégias adotadas pelo</w:t>
      </w:r>
      <w:r w:rsidR="00A41F34" w:rsidRPr="008777A0">
        <w:rPr>
          <w:rFonts w:ascii="Times New Roman" w:hAnsi="Times New Roman" w:cs="Times New Roman"/>
          <w:sz w:val="24"/>
          <w:szCs w:val="24"/>
        </w:rPr>
        <w:t>s serviços do P</w:t>
      </w:r>
      <w:r w:rsidRPr="008777A0">
        <w:rPr>
          <w:rFonts w:ascii="Times New Roman" w:hAnsi="Times New Roman" w:cs="Times New Roman"/>
          <w:sz w:val="24"/>
          <w:szCs w:val="24"/>
        </w:rPr>
        <w:t xml:space="preserve">arque em permitir acessos controlados das comunidades locais aos recursos, seja material lenhoso para cozinha como pastos para animais, para além do emprego permanente ou sazonal, tem contribuído para assegurar a satisfação das necessidades económicas a essas comunidades, fazendo </w:t>
      </w:r>
      <w:r w:rsidR="00A41F34" w:rsidRPr="008777A0">
        <w:rPr>
          <w:rFonts w:ascii="Times New Roman" w:hAnsi="Times New Roman" w:cs="Times New Roman"/>
          <w:sz w:val="24"/>
          <w:szCs w:val="24"/>
        </w:rPr>
        <w:t>com que</w:t>
      </w:r>
      <w:r w:rsidRPr="008777A0">
        <w:rPr>
          <w:rFonts w:ascii="Times New Roman" w:hAnsi="Times New Roman" w:cs="Times New Roman"/>
          <w:sz w:val="24"/>
          <w:szCs w:val="24"/>
        </w:rPr>
        <w:t xml:space="preserve"> esse parque, também, atinja os objetivos para que foi criad</w:t>
      </w:r>
      <w:r w:rsidR="00A41F34" w:rsidRPr="008777A0">
        <w:rPr>
          <w:rFonts w:ascii="Times New Roman" w:hAnsi="Times New Roman" w:cs="Times New Roman"/>
          <w:sz w:val="24"/>
          <w:szCs w:val="24"/>
        </w:rPr>
        <w:t>o</w:t>
      </w:r>
      <w:r w:rsidRPr="008777A0">
        <w:rPr>
          <w:rFonts w:ascii="Times New Roman" w:hAnsi="Times New Roman" w:cs="Times New Roman"/>
          <w:sz w:val="24"/>
          <w:szCs w:val="24"/>
        </w:rPr>
        <w:t>, nas vertentes socioeconómicas e culturais.</w:t>
      </w:r>
    </w:p>
    <w:p w:rsidR="00A41F34" w:rsidRPr="00A41F34" w:rsidRDefault="00A41F34" w:rsidP="00E56442">
      <w:pPr>
        <w:pStyle w:val="Cabealho1"/>
        <w:spacing w:before="0" w:line="360" w:lineRule="auto"/>
        <w:ind w:firstLine="708"/>
        <w:jc w:val="both"/>
        <w:rPr>
          <w:rFonts w:ascii="Times New Roman" w:eastAsia="Calibri" w:hAnsi="Times New Roman" w:cs="Times New Roman"/>
          <w:color w:val="auto"/>
          <w:sz w:val="24"/>
          <w:szCs w:val="24"/>
        </w:rPr>
      </w:pPr>
      <w:r w:rsidRPr="00A41F34">
        <w:rPr>
          <w:rFonts w:ascii="Times New Roman" w:eastAsia="Calibri" w:hAnsi="Times New Roman" w:cs="Times New Roman"/>
          <w:color w:val="auto"/>
          <w:sz w:val="24"/>
          <w:szCs w:val="24"/>
        </w:rPr>
        <w:t>É nosso entendimento que essa área protegida, também, têm tido um papel importante na internacionalizaç</w:t>
      </w:r>
      <w:r>
        <w:rPr>
          <w:rFonts w:ascii="Times New Roman" w:eastAsia="Calibri" w:hAnsi="Times New Roman" w:cs="Times New Roman"/>
          <w:color w:val="auto"/>
          <w:sz w:val="24"/>
          <w:szCs w:val="24"/>
        </w:rPr>
        <w:t>ão das localidades, ao contribui</w:t>
      </w:r>
      <w:r w:rsidRPr="00A41F34">
        <w:rPr>
          <w:rFonts w:ascii="Times New Roman" w:eastAsia="Calibri" w:hAnsi="Times New Roman" w:cs="Times New Roman"/>
          <w:color w:val="auto"/>
          <w:sz w:val="24"/>
          <w:szCs w:val="24"/>
        </w:rPr>
        <w:t xml:space="preserve">r para o turismo </w:t>
      </w:r>
      <w:r w:rsidR="000F309E">
        <w:rPr>
          <w:rFonts w:ascii="Times New Roman" w:eastAsia="Calibri" w:hAnsi="Times New Roman" w:cs="Times New Roman"/>
          <w:color w:val="auto"/>
          <w:sz w:val="24"/>
          <w:szCs w:val="24"/>
        </w:rPr>
        <w:t>de base comunitária</w:t>
      </w:r>
      <w:r w:rsidRPr="00A41F34">
        <w:rPr>
          <w:rFonts w:ascii="Times New Roman" w:eastAsia="Calibri" w:hAnsi="Times New Roman" w:cs="Times New Roman"/>
          <w:color w:val="auto"/>
          <w:sz w:val="24"/>
          <w:szCs w:val="24"/>
        </w:rPr>
        <w:t xml:space="preserve">, uma alternativa inteligente aos males resultantes de uma litoralização excessiva do turismo, em crescimento em Cabo verde, com impactes incomensuráveis, não só nos ecossistemas </w:t>
      </w:r>
      <w:r>
        <w:rPr>
          <w:rFonts w:ascii="Times New Roman" w:eastAsia="Calibri" w:hAnsi="Times New Roman" w:cs="Times New Roman"/>
          <w:color w:val="auto"/>
          <w:sz w:val="24"/>
          <w:szCs w:val="24"/>
        </w:rPr>
        <w:t>costeiros, como em termos socio</w:t>
      </w:r>
      <w:r w:rsidRPr="00A41F34">
        <w:rPr>
          <w:rFonts w:ascii="Times New Roman" w:eastAsia="Calibri" w:hAnsi="Times New Roman" w:cs="Times New Roman"/>
          <w:color w:val="auto"/>
          <w:sz w:val="24"/>
          <w:szCs w:val="24"/>
        </w:rPr>
        <w:t>económicos e culturais.</w:t>
      </w:r>
    </w:p>
    <w:p w:rsidR="00884B10" w:rsidRPr="003E6AF6" w:rsidRDefault="00627CC3" w:rsidP="00884B10">
      <w:pPr>
        <w:pStyle w:val="Cabealho1"/>
        <w:spacing w:before="100" w:beforeAutospacing="1" w:after="100" w:afterAutospacing="1"/>
        <w:rPr>
          <w:rFonts w:ascii="Times New Roman" w:eastAsia="Calibri" w:hAnsi="Times New Roman" w:cs="Times New Roman"/>
          <w:b/>
          <w:color w:val="auto"/>
          <w:sz w:val="30"/>
          <w:szCs w:val="30"/>
        </w:rPr>
      </w:pPr>
      <w:r w:rsidRPr="003E6AF6">
        <w:rPr>
          <w:rFonts w:ascii="Times New Roman" w:eastAsia="Calibri" w:hAnsi="Times New Roman" w:cs="Times New Roman"/>
          <w:b/>
          <w:color w:val="auto"/>
          <w:sz w:val="30"/>
          <w:szCs w:val="30"/>
        </w:rPr>
        <w:t>5</w:t>
      </w:r>
      <w:r w:rsidR="00884B10" w:rsidRPr="003E6AF6">
        <w:rPr>
          <w:rFonts w:ascii="Times New Roman" w:eastAsia="Calibri" w:hAnsi="Times New Roman" w:cs="Times New Roman"/>
          <w:b/>
          <w:color w:val="auto"/>
          <w:sz w:val="30"/>
          <w:szCs w:val="30"/>
        </w:rPr>
        <w:t>. CONCLUSÔES</w:t>
      </w:r>
    </w:p>
    <w:p w:rsidR="00495646" w:rsidRDefault="00495646" w:rsidP="008A5DC9">
      <w:pPr>
        <w:spacing w:after="0" w:line="360" w:lineRule="auto"/>
        <w:ind w:firstLine="708"/>
        <w:jc w:val="both"/>
        <w:rPr>
          <w:rFonts w:ascii="Times New Roman" w:eastAsia="Times New Roman" w:hAnsi="Times New Roman" w:cs="Times New Roman"/>
          <w:sz w:val="24"/>
          <w:szCs w:val="24"/>
          <w:lang w:eastAsia="es-ES"/>
        </w:rPr>
      </w:pPr>
      <w:r w:rsidRPr="00495646">
        <w:rPr>
          <w:rFonts w:ascii="Times New Roman" w:eastAsia="Times New Roman" w:hAnsi="Times New Roman" w:cs="Times New Roman"/>
          <w:sz w:val="24"/>
          <w:szCs w:val="24"/>
          <w:lang w:eastAsia="es-ES"/>
        </w:rPr>
        <w:t xml:space="preserve">A compreensão do ambiente e </w:t>
      </w:r>
      <w:r w:rsidR="00E22D70">
        <w:rPr>
          <w:rFonts w:ascii="Times New Roman" w:eastAsia="Times New Roman" w:hAnsi="Times New Roman" w:cs="Times New Roman"/>
          <w:sz w:val="24"/>
          <w:szCs w:val="24"/>
          <w:lang w:eastAsia="es-ES"/>
        </w:rPr>
        <w:t xml:space="preserve">do </w:t>
      </w:r>
      <w:r w:rsidRPr="00495646">
        <w:rPr>
          <w:rFonts w:ascii="Times New Roman" w:eastAsia="Times New Roman" w:hAnsi="Times New Roman" w:cs="Times New Roman"/>
          <w:sz w:val="24"/>
          <w:szCs w:val="24"/>
          <w:lang w:eastAsia="es-ES"/>
        </w:rPr>
        <w:t xml:space="preserve">seu funcionamento </w:t>
      </w:r>
      <w:r>
        <w:rPr>
          <w:rFonts w:ascii="Times New Roman" w:eastAsia="Times New Roman" w:hAnsi="Times New Roman" w:cs="Times New Roman"/>
          <w:sz w:val="24"/>
          <w:szCs w:val="24"/>
          <w:lang w:eastAsia="es-ES"/>
        </w:rPr>
        <w:t>têm</w:t>
      </w:r>
      <w:r w:rsidRPr="00495646">
        <w:rPr>
          <w:rFonts w:ascii="Times New Roman" w:eastAsia="Times New Roman" w:hAnsi="Times New Roman" w:cs="Times New Roman"/>
          <w:sz w:val="24"/>
          <w:szCs w:val="24"/>
          <w:lang w:eastAsia="es-ES"/>
        </w:rPr>
        <w:t xml:space="preserve"> influências sobre a atitude dos decisores políticos e da sociedade em geral, no que concerne </w:t>
      </w:r>
      <w:r w:rsidR="00B25575">
        <w:rPr>
          <w:rFonts w:ascii="Times New Roman" w:eastAsia="Times New Roman" w:hAnsi="Times New Roman" w:cs="Times New Roman"/>
          <w:sz w:val="24"/>
          <w:szCs w:val="24"/>
          <w:lang w:eastAsia="es-ES"/>
        </w:rPr>
        <w:t xml:space="preserve">a </w:t>
      </w:r>
      <w:r w:rsidRPr="00495646">
        <w:rPr>
          <w:rFonts w:ascii="Times New Roman" w:eastAsia="Times New Roman" w:hAnsi="Times New Roman" w:cs="Times New Roman"/>
          <w:sz w:val="24"/>
          <w:szCs w:val="24"/>
          <w:lang w:eastAsia="es-ES"/>
        </w:rPr>
        <w:t xml:space="preserve">potenciais impactes da sua decisão política ou </w:t>
      </w:r>
      <w:r w:rsidR="00B25575">
        <w:rPr>
          <w:rFonts w:ascii="Times New Roman" w:eastAsia="Times New Roman" w:hAnsi="Times New Roman" w:cs="Times New Roman"/>
          <w:sz w:val="24"/>
          <w:szCs w:val="24"/>
          <w:lang w:eastAsia="es-ES"/>
        </w:rPr>
        <w:t>das</w:t>
      </w:r>
      <w:r w:rsidRPr="00495646">
        <w:rPr>
          <w:rFonts w:ascii="Times New Roman" w:eastAsia="Times New Roman" w:hAnsi="Times New Roman" w:cs="Times New Roman"/>
          <w:sz w:val="24"/>
          <w:szCs w:val="24"/>
          <w:lang w:eastAsia="es-ES"/>
        </w:rPr>
        <w:t xml:space="preserve"> suas atividades no ambiente.</w:t>
      </w:r>
    </w:p>
    <w:p w:rsidR="00337618" w:rsidRDefault="00337618" w:rsidP="008A5DC9">
      <w:pPr>
        <w:spacing w:after="0" w:line="36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O</w:t>
      </w:r>
      <w:r w:rsidRPr="00337618">
        <w:rPr>
          <w:rFonts w:ascii="Times New Roman" w:eastAsia="Times New Roman" w:hAnsi="Times New Roman" w:cs="Times New Roman"/>
          <w:sz w:val="24"/>
          <w:szCs w:val="24"/>
          <w:lang w:eastAsia="es-ES"/>
        </w:rPr>
        <w:t xml:space="preserve"> conhecimento d</w:t>
      </w:r>
      <w:r w:rsidR="007C4140">
        <w:rPr>
          <w:rFonts w:ascii="Times New Roman" w:eastAsia="Times New Roman" w:hAnsi="Times New Roman" w:cs="Times New Roman"/>
          <w:sz w:val="24"/>
          <w:szCs w:val="24"/>
          <w:lang w:eastAsia="es-ES"/>
        </w:rPr>
        <w:t>o conceito do ambiente</w:t>
      </w:r>
      <w:r w:rsidRPr="0033761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em termos das </w:t>
      </w:r>
      <w:r w:rsidRPr="00337618">
        <w:rPr>
          <w:rFonts w:ascii="Times New Roman" w:eastAsia="Times New Roman" w:hAnsi="Times New Roman" w:cs="Times New Roman"/>
          <w:sz w:val="24"/>
          <w:szCs w:val="24"/>
          <w:lang w:eastAsia="es-ES"/>
        </w:rPr>
        <w:t>suas funcionalidades e vulnerabilidades</w:t>
      </w:r>
      <w:r>
        <w:rPr>
          <w:rFonts w:ascii="Times New Roman" w:eastAsia="Times New Roman" w:hAnsi="Times New Roman" w:cs="Times New Roman"/>
          <w:sz w:val="24"/>
          <w:szCs w:val="24"/>
          <w:lang w:eastAsia="es-ES"/>
        </w:rPr>
        <w:t>,</w:t>
      </w:r>
      <w:r w:rsidRPr="00337618">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ES"/>
        </w:rPr>
        <w:t xml:space="preserve">é de suma importância, </w:t>
      </w:r>
      <w:r w:rsidR="007C4140">
        <w:rPr>
          <w:rFonts w:ascii="Times New Roman" w:eastAsia="Times New Roman" w:hAnsi="Times New Roman" w:cs="Times New Roman"/>
          <w:sz w:val="24"/>
          <w:szCs w:val="24"/>
          <w:lang w:eastAsia="es-ES"/>
        </w:rPr>
        <w:t xml:space="preserve">pois isso </w:t>
      </w:r>
      <w:r w:rsidR="00506DD2">
        <w:rPr>
          <w:rFonts w:ascii="Times New Roman" w:eastAsia="Times New Roman" w:hAnsi="Times New Roman" w:cs="Times New Roman"/>
          <w:sz w:val="24"/>
          <w:szCs w:val="24"/>
          <w:lang w:eastAsia="es-ES"/>
        </w:rPr>
        <w:t>contribui</w:t>
      </w:r>
      <w:r w:rsidR="007C4140">
        <w:rPr>
          <w:rFonts w:ascii="Times New Roman" w:eastAsia="Times New Roman" w:hAnsi="Times New Roman" w:cs="Times New Roman"/>
          <w:sz w:val="24"/>
          <w:szCs w:val="24"/>
          <w:lang w:eastAsia="es-ES"/>
        </w:rPr>
        <w:t xml:space="preserve"> </w:t>
      </w:r>
      <w:r w:rsidR="00506DD2">
        <w:rPr>
          <w:rFonts w:ascii="Times New Roman" w:eastAsia="Times New Roman" w:hAnsi="Times New Roman" w:cs="Times New Roman"/>
          <w:sz w:val="24"/>
          <w:szCs w:val="24"/>
          <w:lang w:eastAsia="es-ES"/>
        </w:rPr>
        <w:t xml:space="preserve">para </w:t>
      </w:r>
      <w:r w:rsidR="007C4140">
        <w:rPr>
          <w:rFonts w:ascii="Times New Roman" w:eastAsia="Times New Roman" w:hAnsi="Times New Roman" w:cs="Times New Roman"/>
          <w:sz w:val="24"/>
          <w:szCs w:val="24"/>
          <w:lang w:eastAsia="es-ES"/>
        </w:rPr>
        <w:t xml:space="preserve">uma atitude mais </w:t>
      </w:r>
      <w:r w:rsidRPr="00337618">
        <w:rPr>
          <w:rFonts w:ascii="Times New Roman" w:eastAsia="Times New Roman" w:hAnsi="Times New Roman" w:cs="Times New Roman"/>
          <w:sz w:val="24"/>
          <w:szCs w:val="24"/>
          <w:lang w:eastAsia="es-ES"/>
        </w:rPr>
        <w:t xml:space="preserve">equilibrada do ponto de vista da visão </w:t>
      </w:r>
      <w:r w:rsidR="007C4140">
        <w:rPr>
          <w:rFonts w:ascii="Times New Roman" w:eastAsia="Times New Roman" w:hAnsi="Times New Roman" w:cs="Times New Roman"/>
          <w:sz w:val="24"/>
          <w:szCs w:val="24"/>
          <w:lang w:eastAsia="es-ES"/>
        </w:rPr>
        <w:t xml:space="preserve">que se possa ter </w:t>
      </w:r>
      <w:r w:rsidRPr="00337618">
        <w:rPr>
          <w:rFonts w:ascii="Times New Roman" w:eastAsia="Times New Roman" w:hAnsi="Times New Roman" w:cs="Times New Roman"/>
          <w:sz w:val="24"/>
          <w:szCs w:val="24"/>
          <w:lang w:eastAsia="es-ES"/>
        </w:rPr>
        <w:t xml:space="preserve">do ambiente, </w:t>
      </w:r>
      <w:r w:rsidR="00237AC1">
        <w:rPr>
          <w:rFonts w:ascii="Times New Roman" w:eastAsia="Times New Roman" w:hAnsi="Times New Roman" w:cs="Times New Roman"/>
          <w:sz w:val="24"/>
          <w:szCs w:val="24"/>
          <w:lang w:eastAsia="es-ES"/>
        </w:rPr>
        <w:t xml:space="preserve">tanto </w:t>
      </w:r>
      <w:r w:rsidR="0071522C" w:rsidRPr="00337618">
        <w:rPr>
          <w:rFonts w:ascii="Times New Roman" w:eastAsia="Times New Roman" w:hAnsi="Times New Roman" w:cs="Times New Roman"/>
          <w:sz w:val="24"/>
          <w:szCs w:val="24"/>
          <w:lang w:eastAsia="es-ES"/>
        </w:rPr>
        <w:t>nas perspetivas antropocêntricas</w:t>
      </w:r>
      <w:r w:rsidRPr="00337618">
        <w:rPr>
          <w:rFonts w:ascii="Times New Roman" w:eastAsia="Times New Roman" w:hAnsi="Times New Roman" w:cs="Times New Roman"/>
          <w:sz w:val="24"/>
          <w:szCs w:val="24"/>
          <w:lang w:eastAsia="es-ES"/>
        </w:rPr>
        <w:t xml:space="preserve">, </w:t>
      </w:r>
      <w:r w:rsidR="00237AC1" w:rsidRPr="00337618">
        <w:rPr>
          <w:rFonts w:ascii="Times New Roman" w:eastAsia="Times New Roman" w:hAnsi="Times New Roman" w:cs="Times New Roman"/>
          <w:sz w:val="24"/>
          <w:szCs w:val="24"/>
          <w:lang w:eastAsia="es-ES"/>
        </w:rPr>
        <w:t>b</w:t>
      </w:r>
      <w:r w:rsidR="00237AC1">
        <w:rPr>
          <w:rFonts w:ascii="Times New Roman" w:eastAsia="Times New Roman" w:hAnsi="Times New Roman" w:cs="Times New Roman"/>
          <w:sz w:val="24"/>
          <w:szCs w:val="24"/>
          <w:lang w:eastAsia="es-ES"/>
        </w:rPr>
        <w:t>io</w:t>
      </w:r>
      <w:r w:rsidR="00237AC1" w:rsidRPr="00337618">
        <w:rPr>
          <w:rFonts w:ascii="Times New Roman" w:eastAsia="Times New Roman" w:hAnsi="Times New Roman" w:cs="Times New Roman"/>
          <w:sz w:val="24"/>
          <w:szCs w:val="24"/>
          <w:lang w:eastAsia="es-ES"/>
        </w:rPr>
        <w:t>cêntrica</w:t>
      </w:r>
      <w:r w:rsidRPr="00337618">
        <w:rPr>
          <w:rFonts w:ascii="Times New Roman" w:eastAsia="Times New Roman" w:hAnsi="Times New Roman" w:cs="Times New Roman"/>
          <w:sz w:val="24"/>
          <w:szCs w:val="24"/>
          <w:lang w:eastAsia="es-ES"/>
        </w:rPr>
        <w:t xml:space="preserve"> </w:t>
      </w:r>
      <w:r w:rsidR="00237AC1">
        <w:rPr>
          <w:rFonts w:ascii="Times New Roman" w:eastAsia="Times New Roman" w:hAnsi="Times New Roman" w:cs="Times New Roman"/>
          <w:sz w:val="24"/>
          <w:szCs w:val="24"/>
          <w:lang w:eastAsia="es-ES"/>
        </w:rPr>
        <w:t>como</w:t>
      </w:r>
      <w:r w:rsidRPr="00337618">
        <w:rPr>
          <w:rFonts w:ascii="Times New Roman" w:eastAsia="Times New Roman" w:hAnsi="Times New Roman" w:cs="Times New Roman"/>
          <w:sz w:val="24"/>
          <w:szCs w:val="24"/>
          <w:lang w:eastAsia="es-ES"/>
        </w:rPr>
        <w:t xml:space="preserve"> </w:t>
      </w:r>
      <w:r w:rsidR="00237AC1" w:rsidRPr="00337618">
        <w:rPr>
          <w:rFonts w:ascii="Times New Roman" w:eastAsia="Times New Roman" w:hAnsi="Times New Roman" w:cs="Times New Roman"/>
          <w:sz w:val="24"/>
          <w:szCs w:val="24"/>
          <w:lang w:eastAsia="es-ES"/>
        </w:rPr>
        <w:t>e</w:t>
      </w:r>
      <w:r w:rsidR="00237AC1">
        <w:rPr>
          <w:rFonts w:ascii="Times New Roman" w:eastAsia="Times New Roman" w:hAnsi="Times New Roman" w:cs="Times New Roman"/>
          <w:sz w:val="24"/>
          <w:szCs w:val="24"/>
          <w:lang w:eastAsia="es-ES"/>
        </w:rPr>
        <w:t>c</w:t>
      </w:r>
      <w:r w:rsidR="00237AC1" w:rsidRPr="00337618">
        <w:rPr>
          <w:rFonts w:ascii="Times New Roman" w:eastAsia="Times New Roman" w:hAnsi="Times New Roman" w:cs="Times New Roman"/>
          <w:sz w:val="24"/>
          <w:szCs w:val="24"/>
          <w:lang w:eastAsia="es-ES"/>
        </w:rPr>
        <w:t>ocêntrica</w:t>
      </w:r>
      <w:r w:rsidRPr="00337618">
        <w:rPr>
          <w:rFonts w:ascii="Times New Roman" w:eastAsia="Times New Roman" w:hAnsi="Times New Roman" w:cs="Times New Roman"/>
          <w:sz w:val="24"/>
          <w:szCs w:val="24"/>
          <w:lang w:eastAsia="es-ES"/>
        </w:rPr>
        <w:t>.</w:t>
      </w:r>
    </w:p>
    <w:p w:rsidR="00884B10" w:rsidRPr="0094480F" w:rsidRDefault="00884B10" w:rsidP="008A5DC9">
      <w:pPr>
        <w:spacing w:after="0" w:line="360" w:lineRule="auto"/>
        <w:ind w:firstLine="708"/>
        <w:jc w:val="both"/>
        <w:rPr>
          <w:rFonts w:ascii="Times New Roman" w:eastAsia="Times New Roman" w:hAnsi="Times New Roman" w:cs="Times New Roman"/>
          <w:sz w:val="24"/>
          <w:szCs w:val="24"/>
          <w:lang w:eastAsia="es-ES"/>
        </w:rPr>
      </w:pPr>
      <w:r w:rsidRPr="0094480F">
        <w:rPr>
          <w:rFonts w:ascii="Times New Roman" w:eastAsia="Times New Roman" w:hAnsi="Times New Roman" w:cs="Times New Roman"/>
          <w:sz w:val="24"/>
          <w:szCs w:val="24"/>
          <w:lang w:eastAsia="es-ES"/>
        </w:rPr>
        <w:t xml:space="preserve">A gestão de áreas protegidas é feita adotando estratégias diferenciadas, de acordo </w:t>
      </w:r>
      <w:r w:rsidR="00B34386" w:rsidRPr="0094480F">
        <w:rPr>
          <w:rFonts w:ascii="Times New Roman" w:eastAsia="Times New Roman" w:hAnsi="Times New Roman" w:cs="Times New Roman"/>
          <w:sz w:val="24"/>
          <w:szCs w:val="24"/>
          <w:lang w:eastAsia="es-ES"/>
        </w:rPr>
        <w:t>com a</w:t>
      </w:r>
      <w:r w:rsidRPr="0094480F">
        <w:rPr>
          <w:rFonts w:ascii="Times New Roman" w:eastAsia="Times New Roman" w:hAnsi="Times New Roman" w:cs="Times New Roman"/>
          <w:sz w:val="24"/>
          <w:szCs w:val="24"/>
          <w:lang w:eastAsia="es-ES"/>
        </w:rPr>
        <w:t xml:space="preserve"> categoria da cada área. Aliás o próprio nome de uma área protegida é função dos seus objetivos de gestão.</w:t>
      </w:r>
    </w:p>
    <w:p w:rsidR="00884B10" w:rsidRPr="0094480F" w:rsidRDefault="00884B10" w:rsidP="008A5DC9">
      <w:pPr>
        <w:spacing w:after="0" w:line="360" w:lineRule="auto"/>
        <w:ind w:firstLine="708"/>
        <w:jc w:val="both"/>
        <w:rPr>
          <w:rFonts w:ascii="Times New Roman" w:eastAsia="Times New Roman" w:hAnsi="Times New Roman" w:cs="Times New Roman"/>
          <w:sz w:val="24"/>
          <w:szCs w:val="24"/>
          <w:lang w:eastAsia="es-ES"/>
        </w:rPr>
      </w:pPr>
      <w:r w:rsidRPr="0094480F">
        <w:rPr>
          <w:rFonts w:ascii="Times New Roman" w:eastAsia="Times New Roman" w:hAnsi="Times New Roman" w:cs="Times New Roman"/>
          <w:sz w:val="24"/>
          <w:szCs w:val="24"/>
          <w:lang w:eastAsia="es-ES"/>
        </w:rPr>
        <w:t xml:space="preserve">Tratando-se de um Parque Natural, em que são permitidos o assentamento humano no seu interior e o uso dos recursos </w:t>
      </w:r>
      <w:r w:rsidR="00084FFB">
        <w:rPr>
          <w:rFonts w:ascii="Times New Roman" w:eastAsia="Times New Roman" w:hAnsi="Times New Roman" w:cs="Times New Roman"/>
          <w:sz w:val="24"/>
          <w:szCs w:val="24"/>
          <w:lang w:eastAsia="es-ES"/>
        </w:rPr>
        <w:t>naturais</w:t>
      </w:r>
      <w:r w:rsidRPr="0094480F">
        <w:rPr>
          <w:rFonts w:ascii="Times New Roman" w:eastAsia="Times New Roman" w:hAnsi="Times New Roman" w:cs="Times New Roman"/>
          <w:sz w:val="24"/>
          <w:szCs w:val="24"/>
          <w:lang w:eastAsia="es-ES"/>
        </w:rPr>
        <w:t xml:space="preserve"> de </w:t>
      </w:r>
      <w:r w:rsidR="00A77486" w:rsidRPr="0094480F">
        <w:rPr>
          <w:rFonts w:ascii="Times New Roman" w:eastAsia="Times New Roman" w:hAnsi="Times New Roman" w:cs="Times New Roman"/>
          <w:sz w:val="24"/>
          <w:szCs w:val="24"/>
          <w:lang w:eastAsia="es-ES"/>
        </w:rPr>
        <w:t>a</w:t>
      </w:r>
      <w:r w:rsidRPr="0094480F">
        <w:rPr>
          <w:rFonts w:ascii="Times New Roman" w:eastAsia="Times New Roman" w:hAnsi="Times New Roman" w:cs="Times New Roman"/>
          <w:sz w:val="24"/>
          <w:szCs w:val="24"/>
          <w:lang w:eastAsia="es-ES"/>
        </w:rPr>
        <w:t xml:space="preserve">cordo com os princípios de desenvolvimento sustentável, a política de gestão aconselhada deverá ser </w:t>
      </w:r>
      <w:r w:rsidR="00B46F34">
        <w:rPr>
          <w:rFonts w:ascii="Times New Roman" w:eastAsia="Times New Roman" w:hAnsi="Times New Roman" w:cs="Times New Roman"/>
          <w:sz w:val="24"/>
          <w:szCs w:val="24"/>
          <w:lang w:eastAsia="es-ES"/>
        </w:rPr>
        <w:t>a</w:t>
      </w:r>
      <w:r w:rsidRPr="0094480F">
        <w:rPr>
          <w:rFonts w:ascii="Times New Roman" w:eastAsia="Times New Roman" w:hAnsi="Times New Roman" w:cs="Times New Roman"/>
          <w:sz w:val="24"/>
          <w:szCs w:val="24"/>
          <w:lang w:eastAsia="es-ES"/>
        </w:rPr>
        <w:t xml:space="preserve">quela que </w:t>
      </w:r>
      <w:r w:rsidR="00A77486" w:rsidRPr="0094480F">
        <w:rPr>
          <w:rFonts w:ascii="Times New Roman" w:eastAsia="Times New Roman" w:hAnsi="Times New Roman" w:cs="Times New Roman"/>
          <w:sz w:val="24"/>
          <w:szCs w:val="24"/>
          <w:lang w:eastAsia="es-ES"/>
        </w:rPr>
        <w:t>assegure,</w:t>
      </w:r>
      <w:r w:rsidRPr="0094480F">
        <w:rPr>
          <w:rFonts w:ascii="Times New Roman" w:eastAsia="Times New Roman" w:hAnsi="Times New Roman" w:cs="Times New Roman"/>
          <w:sz w:val="24"/>
          <w:szCs w:val="24"/>
          <w:lang w:eastAsia="es-ES"/>
        </w:rPr>
        <w:t xml:space="preserve"> por um </w:t>
      </w:r>
      <w:r w:rsidR="00700BDE" w:rsidRPr="0094480F">
        <w:rPr>
          <w:rFonts w:ascii="Times New Roman" w:eastAsia="Times New Roman" w:hAnsi="Times New Roman" w:cs="Times New Roman"/>
          <w:sz w:val="24"/>
          <w:szCs w:val="24"/>
          <w:lang w:eastAsia="es-ES"/>
        </w:rPr>
        <w:t>lado, diretrizes</w:t>
      </w:r>
      <w:r w:rsidRPr="0094480F">
        <w:rPr>
          <w:rFonts w:ascii="Times New Roman" w:eastAsia="Times New Roman" w:hAnsi="Times New Roman" w:cs="Times New Roman"/>
          <w:sz w:val="24"/>
          <w:szCs w:val="24"/>
          <w:lang w:eastAsia="es-ES"/>
        </w:rPr>
        <w:t xml:space="preserve"> claras </w:t>
      </w:r>
      <w:r w:rsidR="00A77486" w:rsidRPr="0094480F">
        <w:rPr>
          <w:rFonts w:ascii="Times New Roman" w:eastAsia="Times New Roman" w:hAnsi="Times New Roman" w:cs="Times New Roman"/>
          <w:sz w:val="24"/>
          <w:szCs w:val="24"/>
          <w:lang w:eastAsia="es-ES"/>
        </w:rPr>
        <w:t xml:space="preserve">do uso privado/público, através de normativas e, por outro lado, mediação de potenciais conflitos de interesses, não só entre os </w:t>
      </w:r>
      <w:r w:rsidR="00B46F34">
        <w:rPr>
          <w:rFonts w:ascii="Times New Roman" w:eastAsia="Times New Roman" w:hAnsi="Times New Roman" w:cs="Times New Roman"/>
          <w:sz w:val="24"/>
          <w:szCs w:val="24"/>
          <w:lang w:eastAsia="es-ES"/>
        </w:rPr>
        <w:t>usuários</w:t>
      </w:r>
      <w:r w:rsidR="00A77486" w:rsidRPr="0094480F">
        <w:rPr>
          <w:rFonts w:ascii="Times New Roman" w:eastAsia="Times New Roman" w:hAnsi="Times New Roman" w:cs="Times New Roman"/>
          <w:sz w:val="24"/>
          <w:szCs w:val="24"/>
          <w:lang w:eastAsia="es-ES"/>
        </w:rPr>
        <w:t xml:space="preserve"> dos recursos comuns, como entre os </w:t>
      </w:r>
      <w:r w:rsidR="00237AC1">
        <w:rPr>
          <w:rFonts w:ascii="Times New Roman" w:eastAsia="Times New Roman" w:hAnsi="Times New Roman" w:cs="Times New Roman"/>
          <w:sz w:val="24"/>
          <w:szCs w:val="24"/>
          <w:lang w:eastAsia="es-ES"/>
        </w:rPr>
        <w:t>interesses</w:t>
      </w:r>
      <w:r w:rsidR="00A77486" w:rsidRPr="0094480F">
        <w:rPr>
          <w:rFonts w:ascii="Times New Roman" w:eastAsia="Times New Roman" w:hAnsi="Times New Roman" w:cs="Times New Roman"/>
          <w:sz w:val="24"/>
          <w:szCs w:val="24"/>
          <w:lang w:eastAsia="es-ES"/>
        </w:rPr>
        <w:t xml:space="preserve"> económicos privados e conservação dos ecossistemas</w:t>
      </w:r>
    </w:p>
    <w:p w:rsidR="00A77486" w:rsidRDefault="00CF72B7" w:rsidP="008A5DC9">
      <w:pPr>
        <w:spacing w:after="0" w:line="360" w:lineRule="auto"/>
        <w:ind w:firstLine="708"/>
        <w:jc w:val="both"/>
        <w:rPr>
          <w:rFonts w:ascii="Times New Roman" w:eastAsia="Times New Roman" w:hAnsi="Times New Roman" w:cs="Times New Roman"/>
          <w:sz w:val="24"/>
          <w:szCs w:val="24"/>
          <w:lang w:eastAsia="es-ES"/>
        </w:rPr>
      </w:pPr>
      <w:r w:rsidRPr="0094480F">
        <w:rPr>
          <w:rFonts w:ascii="Times New Roman" w:eastAsia="Times New Roman" w:hAnsi="Times New Roman" w:cs="Times New Roman"/>
          <w:sz w:val="24"/>
          <w:szCs w:val="24"/>
          <w:lang w:eastAsia="es-ES"/>
        </w:rPr>
        <w:t>A matriz de compatibilidades entre uma atividade em relação a cada unidade de diagnóstico</w:t>
      </w:r>
      <w:r w:rsidR="00700BDE">
        <w:rPr>
          <w:rFonts w:ascii="Times New Roman" w:eastAsia="Times New Roman" w:hAnsi="Times New Roman" w:cs="Times New Roman"/>
          <w:sz w:val="24"/>
          <w:szCs w:val="24"/>
          <w:lang w:eastAsia="es-ES"/>
        </w:rPr>
        <w:t>, construído no âmbito do plano de gestão do Parque, MA</w:t>
      </w:r>
      <w:r w:rsidR="00EB7A08">
        <w:rPr>
          <w:rFonts w:ascii="Times New Roman" w:eastAsia="Times New Roman" w:hAnsi="Times New Roman" w:cs="Times New Roman"/>
          <w:sz w:val="24"/>
          <w:szCs w:val="24"/>
          <w:lang w:eastAsia="es-ES"/>
        </w:rPr>
        <w:t>DRM</w:t>
      </w:r>
      <w:r w:rsidR="00700BDE">
        <w:rPr>
          <w:rFonts w:ascii="Times New Roman" w:eastAsia="Times New Roman" w:hAnsi="Times New Roman" w:cs="Times New Roman"/>
          <w:sz w:val="24"/>
          <w:szCs w:val="24"/>
          <w:lang w:eastAsia="es-ES"/>
        </w:rPr>
        <w:t xml:space="preserve"> (</w:t>
      </w:r>
      <w:r w:rsidR="00E359D5">
        <w:rPr>
          <w:rFonts w:ascii="Times New Roman" w:eastAsia="Times New Roman" w:hAnsi="Times New Roman" w:cs="Times New Roman"/>
          <w:sz w:val="24"/>
          <w:szCs w:val="24"/>
          <w:lang w:eastAsia="es-ES"/>
        </w:rPr>
        <w:t>2008),</w:t>
      </w:r>
      <w:r w:rsidR="00E359D5" w:rsidRPr="00700BDE">
        <w:rPr>
          <w:rFonts w:ascii="Times New Roman" w:eastAsia="Times New Roman" w:hAnsi="Times New Roman" w:cs="Times New Roman"/>
          <w:sz w:val="24"/>
          <w:szCs w:val="24"/>
          <w:lang w:eastAsia="es-ES"/>
        </w:rPr>
        <w:t xml:space="preserve"> </w:t>
      </w:r>
      <w:r w:rsidR="00E359D5" w:rsidRPr="0094480F">
        <w:rPr>
          <w:rFonts w:ascii="Times New Roman" w:eastAsia="Times New Roman" w:hAnsi="Times New Roman" w:cs="Times New Roman"/>
          <w:sz w:val="24"/>
          <w:szCs w:val="24"/>
          <w:lang w:eastAsia="es-ES"/>
        </w:rPr>
        <w:t>mostra</w:t>
      </w:r>
      <w:r w:rsidRPr="0094480F">
        <w:rPr>
          <w:rFonts w:ascii="Times New Roman" w:eastAsia="Times New Roman" w:hAnsi="Times New Roman" w:cs="Times New Roman"/>
          <w:sz w:val="24"/>
          <w:szCs w:val="24"/>
          <w:lang w:eastAsia="es-ES"/>
        </w:rPr>
        <w:t xml:space="preserve"> </w:t>
      </w:r>
      <w:r w:rsidRPr="0094480F">
        <w:rPr>
          <w:rFonts w:ascii="Times New Roman" w:eastAsia="Times New Roman" w:hAnsi="Times New Roman" w:cs="Times New Roman"/>
          <w:sz w:val="24"/>
          <w:szCs w:val="24"/>
          <w:lang w:eastAsia="es-ES"/>
        </w:rPr>
        <w:lastRenderedPageBreak/>
        <w:t xml:space="preserve">os limites de capacidade de </w:t>
      </w:r>
      <w:r w:rsidR="00700BDE">
        <w:rPr>
          <w:rFonts w:ascii="Times New Roman" w:eastAsia="Times New Roman" w:hAnsi="Times New Roman" w:cs="Times New Roman"/>
          <w:sz w:val="24"/>
          <w:szCs w:val="24"/>
          <w:lang w:eastAsia="es-ES"/>
        </w:rPr>
        <w:t xml:space="preserve">uso </w:t>
      </w:r>
      <w:r w:rsidR="006D2F82">
        <w:rPr>
          <w:rFonts w:ascii="Times New Roman" w:eastAsia="Times New Roman" w:hAnsi="Times New Roman" w:cs="Times New Roman"/>
          <w:sz w:val="24"/>
          <w:szCs w:val="24"/>
          <w:lang w:eastAsia="es-ES"/>
        </w:rPr>
        <w:t>de cada</w:t>
      </w:r>
      <w:r w:rsidRPr="0094480F">
        <w:rPr>
          <w:rFonts w:ascii="Times New Roman" w:eastAsia="Times New Roman" w:hAnsi="Times New Roman" w:cs="Times New Roman"/>
          <w:sz w:val="24"/>
          <w:szCs w:val="24"/>
          <w:lang w:eastAsia="es-ES"/>
        </w:rPr>
        <w:t xml:space="preserve"> unid</w:t>
      </w:r>
      <w:r w:rsidR="00700BDE">
        <w:rPr>
          <w:rFonts w:ascii="Times New Roman" w:eastAsia="Times New Roman" w:hAnsi="Times New Roman" w:cs="Times New Roman"/>
          <w:sz w:val="24"/>
          <w:szCs w:val="24"/>
          <w:lang w:eastAsia="es-ES"/>
        </w:rPr>
        <w:t>a</w:t>
      </w:r>
      <w:r w:rsidRPr="0094480F">
        <w:rPr>
          <w:rFonts w:ascii="Times New Roman" w:eastAsia="Times New Roman" w:hAnsi="Times New Roman" w:cs="Times New Roman"/>
          <w:sz w:val="24"/>
          <w:szCs w:val="24"/>
          <w:lang w:eastAsia="es-ES"/>
        </w:rPr>
        <w:t>de de di</w:t>
      </w:r>
      <w:r w:rsidR="00700BDE">
        <w:rPr>
          <w:rFonts w:ascii="Times New Roman" w:eastAsia="Times New Roman" w:hAnsi="Times New Roman" w:cs="Times New Roman"/>
          <w:sz w:val="24"/>
          <w:szCs w:val="24"/>
          <w:lang w:eastAsia="es-ES"/>
        </w:rPr>
        <w:t>a</w:t>
      </w:r>
      <w:r w:rsidRPr="0094480F">
        <w:rPr>
          <w:rFonts w:ascii="Times New Roman" w:eastAsia="Times New Roman" w:hAnsi="Times New Roman" w:cs="Times New Roman"/>
          <w:sz w:val="24"/>
          <w:szCs w:val="24"/>
          <w:lang w:eastAsia="es-ES"/>
        </w:rPr>
        <w:t xml:space="preserve">gnóstico (capacidade de carga), dando, assim, orientações concretas a potenciais </w:t>
      </w:r>
      <w:r w:rsidR="00B46F34">
        <w:rPr>
          <w:rFonts w:ascii="Times New Roman" w:eastAsia="Times New Roman" w:hAnsi="Times New Roman" w:cs="Times New Roman"/>
          <w:sz w:val="24"/>
          <w:szCs w:val="24"/>
          <w:lang w:eastAsia="es-ES"/>
        </w:rPr>
        <w:t>usuários</w:t>
      </w:r>
      <w:r w:rsidRPr="0094480F">
        <w:rPr>
          <w:rFonts w:ascii="Times New Roman" w:eastAsia="Times New Roman" w:hAnsi="Times New Roman" w:cs="Times New Roman"/>
          <w:sz w:val="24"/>
          <w:szCs w:val="24"/>
          <w:lang w:eastAsia="es-ES"/>
        </w:rPr>
        <w:t xml:space="preserve"> do espaço. O zonamento define um conjunto de cla</w:t>
      </w:r>
      <w:r w:rsidR="0094480F" w:rsidRPr="0094480F">
        <w:rPr>
          <w:rFonts w:ascii="Times New Roman" w:eastAsia="Times New Roman" w:hAnsi="Times New Roman" w:cs="Times New Roman"/>
          <w:sz w:val="24"/>
          <w:szCs w:val="24"/>
          <w:lang w:eastAsia="es-ES"/>
        </w:rPr>
        <w:t>sses de uso do P</w:t>
      </w:r>
      <w:r w:rsidRPr="0094480F">
        <w:rPr>
          <w:rFonts w:ascii="Times New Roman" w:eastAsia="Times New Roman" w:hAnsi="Times New Roman" w:cs="Times New Roman"/>
          <w:sz w:val="24"/>
          <w:szCs w:val="24"/>
          <w:lang w:eastAsia="es-ES"/>
        </w:rPr>
        <w:t xml:space="preserve">arque, e que são quatro, conforme </w:t>
      </w:r>
      <w:r w:rsidR="00700BDE" w:rsidRPr="00421EA7">
        <w:rPr>
          <w:rFonts w:ascii="Times New Roman" w:eastAsia="Times New Roman" w:hAnsi="Times New Roman" w:cs="Times New Roman"/>
          <w:sz w:val="24"/>
          <w:szCs w:val="24"/>
          <w:lang w:eastAsia="es-ES"/>
        </w:rPr>
        <w:t>MAA (2003</w:t>
      </w:r>
      <w:r w:rsidR="00700BDE" w:rsidRPr="00700BDE">
        <w:rPr>
          <w:rFonts w:ascii="Times New Roman" w:eastAsia="Times New Roman" w:hAnsi="Times New Roman" w:cs="Times New Roman"/>
          <w:sz w:val="24"/>
          <w:szCs w:val="24"/>
          <w:lang w:eastAsia="es-ES"/>
        </w:rPr>
        <w:t>)</w:t>
      </w:r>
      <w:r w:rsidRPr="0094480F">
        <w:rPr>
          <w:rFonts w:ascii="Times New Roman" w:eastAsia="Times New Roman" w:hAnsi="Times New Roman" w:cs="Times New Roman"/>
          <w:sz w:val="24"/>
          <w:szCs w:val="24"/>
          <w:lang w:eastAsia="es-ES"/>
        </w:rPr>
        <w:t xml:space="preserve">, </w:t>
      </w:r>
      <w:r w:rsidR="0094480F" w:rsidRPr="0094480F">
        <w:rPr>
          <w:rFonts w:ascii="Times New Roman" w:eastAsia="Times New Roman" w:hAnsi="Times New Roman" w:cs="Times New Roman"/>
          <w:sz w:val="24"/>
          <w:szCs w:val="24"/>
          <w:lang w:eastAsia="es-ES"/>
        </w:rPr>
        <w:t xml:space="preserve">traduzidas em zonas básicas, como Zona de Uso Proteção Integral, Zonas de Uso </w:t>
      </w:r>
      <w:r w:rsidR="005E4DC0" w:rsidRPr="0094480F">
        <w:rPr>
          <w:rFonts w:ascii="Times New Roman" w:eastAsia="Times New Roman" w:hAnsi="Times New Roman" w:cs="Times New Roman"/>
          <w:sz w:val="24"/>
          <w:szCs w:val="24"/>
          <w:lang w:eastAsia="es-ES"/>
        </w:rPr>
        <w:t>Moderado</w:t>
      </w:r>
      <w:r w:rsidR="0094480F" w:rsidRPr="0094480F">
        <w:rPr>
          <w:rFonts w:ascii="Times New Roman" w:eastAsia="Times New Roman" w:hAnsi="Times New Roman" w:cs="Times New Roman"/>
          <w:sz w:val="24"/>
          <w:szCs w:val="24"/>
          <w:lang w:eastAsia="es-ES"/>
        </w:rPr>
        <w:t xml:space="preserve">, </w:t>
      </w:r>
      <w:r w:rsidR="00780D31">
        <w:rPr>
          <w:rFonts w:ascii="Times New Roman" w:eastAsia="Times New Roman" w:hAnsi="Times New Roman" w:cs="Times New Roman"/>
          <w:sz w:val="24"/>
          <w:szCs w:val="24"/>
          <w:lang w:eastAsia="es-ES"/>
        </w:rPr>
        <w:t>Z</w:t>
      </w:r>
      <w:r w:rsidR="0094480F" w:rsidRPr="0094480F">
        <w:rPr>
          <w:rFonts w:ascii="Times New Roman" w:eastAsia="Times New Roman" w:hAnsi="Times New Roman" w:cs="Times New Roman"/>
          <w:sz w:val="24"/>
          <w:szCs w:val="24"/>
          <w:lang w:eastAsia="es-ES"/>
        </w:rPr>
        <w:t>onas de Uso Tradicional e Zonas de Uso Especial.</w:t>
      </w:r>
      <w:r w:rsidR="00237AC1">
        <w:rPr>
          <w:rFonts w:ascii="Times New Roman" w:eastAsia="Times New Roman" w:hAnsi="Times New Roman" w:cs="Times New Roman"/>
          <w:sz w:val="24"/>
          <w:szCs w:val="24"/>
          <w:lang w:eastAsia="es-ES"/>
        </w:rPr>
        <w:t xml:space="preserve"> No caso do Parque N</w:t>
      </w:r>
      <w:r w:rsidR="0094480F">
        <w:rPr>
          <w:rFonts w:ascii="Times New Roman" w:eastAsia="Times New Roman" w:hAnsi="Times New Roman" w:cs="Times New Roman"/>
          <w:sz w:val="24"/>
          <w:szCs w:val="24"/>
          <w:lang w:eastAsia="es-ES"/>
        </w:rPr>
        <w:t xml:space="preserve">atural de Serra de </w:t>
      </w:r>
      <w:r w:rsidR="00237AC1">
        <w:rPr>
          <w:rFonts w:ascii="Times New Roman" w:eastAsia="Times New Roman" w:hAnsi="Times New Roman" w:cs="Times New Roman"/>
          <w:sz w:val="24"/>
          <w:szCs w:val="24"/>
          <w:lang w:eastAsia="es-ES"/>
        </w:rPr>
        <w:t>M</w:t>
      </w:r>
      <w:r w:rsidR="0094480F">
        <w:rPr>
          <w:rFonts w:ascii="Times New Roman" w:eastAsia="Times New Roman" w:hAnsi="Times New Roman" w:cs="Times New Roman"/>
          <w:sz w:val="24"/>
          <w:szCs w:val="24"/>
          <w:lang w:eastAsia="es-ES"/>
        </w:rPr>
        <w:t>alagueta foram identifica</w:t>
      </w:r>
      <w:r w:rsidR="00237AC1">
        <w:rPr>
          <w:rFonts w:ascii="Times New Roman" w:eastAsia="Times New Roman" w:hAnsi="Times New Roman" w:cs="Times New Roman"/>
          <w:sz w:val="24"/>
          <w:szCs w:val="24"/>
          <w:lang w:eastAsia="es-ES"/>
        </w:rPr>
        <w:t>da</w:t>
      </w:r>
      <w:r w:rsidR="0094480F">
        <w:rPr>
          <w:rFonts w:ascii="Times New Roman" w:eastAsia="Times New Roman" w:hAnsi="Times New Roman" w:cs="Times New Roman"/>
          <w:sz w:val="24"/>
          <w:szCs w:val="24"/>
          <w:lang w:eastAsia="es-ES"/>
        </w:rPr>
        <w:t xml:space="preserve">s apenas três zonas, como </w:t>
      </w:r>
      <w:r w:rsidR="00780D31">
        <w:rPr>
          <w:rFonts w:ascii="Times New Roman" w:eastAsia="Times New Roman" w:hAnsi="Times New Roman" w:cs="Times New Roman"/>
          <w:sz w:val="24"/>
          <w:szCs w:val="24"/>
          <w:lang w:eastAsia="es-ES"/>
        </w:rPr>
        <w:t>referido</w:t>
      </w:r>
      <w:r w:rsidR="0094480F">
        <w:rPr>
          <w:rFonts w:ascii="Times New Roman" w:eastAsia="Times New Roman" w:hAnsi="Times New Roman" w:cs="Times New Roman"/>
          <w:sz w:val="24"/>
          <w:szCs w:val="24"/>
          <w:lang w:eastAsia="es-ES"/>
        </w:rPr>
        <w:t xml:space="preserve"> acima. </w:t>
      </w:r>
    </w:p>
    <w:p w:rsidR="0094480F" w:rsidRDefault="0094480F" w:rsidP="008A5DC9">
      <w:pPr>
        <w:spacing w:after="0" w:line="360" w:lineRule="auto"/>
        <w:ind w:firstLine="708"/>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Para além de zonas básicas, também foram identifica</w:t>
      </w:r>
      <w:r w:rsidR="00F72A8B">
        <w:rPr>
          <w:rFonts w:ascii="Times New Roman" w:eastAsia="Times New Roman" w:hAnsi="Times New Roman" w:cs="Times New Roman"/>
          <w:sz w:val="24"/>
          <w:szCs w:val="24"/>
          <w:lang w:eastAsia="es-ES"/>
        </w:rPr>
        <w:t>da</w:t>
      </w:r>
      <w:r>
        <w:rPr>
          <w:rFonts w:ascii="Times New Roman" w:eastAsia="Times New Roman" w:hAnsi="Times New Roman" w:cs="Times New Roman"/>
          <w:sz w:val="24"/>
          <w:szCs w:val="24"/>
          <w:lang w:eastAsia="es-ES"/>
        </w:rPr>
        <w:t>s zonas específicas, em n</w:t>
      </w:r>
      <w:r w:rsidR="00DD1C40">
        <w:rPr>
          <w:rFonts w:ascii="Times New Roman" w:eastAsia="Times New Roman" w:hAnsi="Times New Roman" w:cs="Times New Roman"/>
          <w:sz w:val="24"/>
          <w:szCs w:val="24"/>
          <w:lang w:eastAsia="es-ES"/>
        </w:rPr>
        <w:t>úmero de</w:t>
      </w:r>
      <w:r>
        <w:rPr>
          <w:rFonts w:ascii="Times New Roman" w:eastAsia="Times New Roman" w:hAnsi="Times New Roman" w:cs="Times New Roman"/>
          <w:sz w:val="24"/>
          <w:szCs w:val="24"/>
          <w:lang w:eastAsia="es-ES"/>
        </w:rPr>
        <w:t xml:space="preserve"> 7, contendo cada zona, como </w:t>
      </w:r>
      <w:r w:rsidR="00D95CC0">
        <w:rPr>
          <w:rFonts w:ascii="Times New Roman" w:eastAsia="Times New Roman" w:hAnsi="Times New Roman" w:cs="Times New Roman"/>
          <w:sz w:val="24"/>
          <w:szCs w:val="24"/>
          <w:lang w:eastAsia="es-ES"/>
        </w:rPr>
        <w:t>aliás</w:t>
      </w:r>
      <w:r>
        <w:rPr>
          <w:rFonts w:ascii="Times New Roman" w:eastAsia="Times New Roman" w:hAnsi="Times New Roman" w:cs="Times New Roman"/>
          <w:sz w:val="24"/>
          <w:szCs w:val="24"/>
          <w:lang w:eastAsia="es-ES"/>
        </w:rPr>
        <w:t xml:space="preserve"> acontece com as zonas básicas, as condicionantes de uso</w:t>
      </w:r>
      <w:r w:rsidR="00D95CC0">
        <w:rPr>
          <w:rFonts w:ascii="Times New Roman" w:eastAsia="Times New Roman" w:hAnsi="Times New Roman" w:cs="Times New Roman"/>
          <w:sz w:val="24"/>
          <w:szCs w:val="24"/>
          <w:lang w:eastAsia="es-ES"/>
        </w:rPr>
        <w:t>,</w:t>
      </w:r>
      <w:r w:rsidR="00E22D70">
        <w:rPr>
          <w:rFonts w:ascii="Times New Roman" w:eastAsia="Times New Roman" w:hAnsi="Times New Roman" w:cs="Times New Roman"/>
          <w:sz w:val="24"/>
          <w:szCs w:val="24"/>
          <w:lang w:eastAsia="es-ES"/>
        </w:rPr>
        <w:t xml:space="preserve"> e isso na perspe</w:t>
      </w:r>
      <w:r w:rsidR="00526E3D">
        <w:rPr>
          <w:rFonts w:ascii="Times New Roman" w:eastAsia="Times New Roman" w:hAnsi="Times New Roman" w:cs="Times New Roman"/>
          <w:sz w:val="24"/>
          <w:szCs w:val="24"/>
          <w:lang w:eastAsia="es-ES"/>
        </w:rPr>
        <w:t>tiv</w:t>
      </w:r>
      <w:r w:rsidR="00D95CC0">
        <w:rPr>
          <w:rFonts w:ascii="Times New Roman" w:eastAsia="Times New Roman" w:hAnsi="Times New Roman" w:cs="Times New Roman"/>
          <w:sz w:val="24"/>
          <w:szCs w:val="24"/>
          <w:lang w:eastAsia="es-ES"/>
        </w:rPr>
        <w:t>a do alinhamento dos interesses privados com os da conservação.</w:t>
      </w:r>
    </w:p>
    <w:p w:rsidR="00B34386" w:rsidRDefault="00B34386" w:rsidP="008A5DC9">
      <w:pPr>
        <w:spacing w:after="0" w:line="360" w:lineRule="auto"/>
        <w:ind w:firstLine="708"/>
        <w:jc w:val="both"/>
        <w:rPr>
          <w:rFonts w:ascii="Times New Roman" w:eastAsia="Calibri" w:hAnsi="Times New Roman" w:cs="Times New Roman"/>
          <w:sz w:val="24"/>
          <w:szCs w:val="24"/>
        </w:rPr>
      </w:pPr>
      <w:r w:rsidRPr="00B34386">
        <w:rPr>
          <w:rFonts w:ascii="Times New Roman" w:eastAsia="Calibri" w:hAnsi="Times New Roman" w:cs="Times New Roman"/>
          <w:sz w:val="24"/>
          <w:szCs w:val="24"/>
        </w:rPr>
        <w:t xml:space="preserve">Em termos de resultados alcançados, constata-se que a eficácia de gestão em 2016 foi Medianamente Satisfatória, enquanto a avaliação de 2007 foi Pouco Satisfatório. Esta diferença justifica-se: (i) em 2007, embora tivesse havido alguma atividade de gestão, o Parque encontrava-se em processo de elaboração do plano de gestão, processo esse que culminou com a aprovação do plano em 2008 e o início da </w:t>
      </w:r>
      <w:r>
        <w:rPr>
          <w:rFonts w:ascii="Times New Roman" w:eastAsia="Calibri" w:hAnsi="Times New Roman" w:cs="Times New Roman"/>
          <w:sz w:val="24"/>
          <w:szCs w:val="24"/>
        </w:rPr>
        <w:t xml:space="preserve">sua implementação no mesmo ano; e </w:t>
      </w:r>
      <w:r w:rsidRPr="00B34386">
        <w:rPr>
          <w:rFonts w:ascii="Times New Roman" w:eastAsia="Calibri" w:hAnsi="Times New Roman" w:cs="Times New Roman"/>
          <w:sz w:val="24"/>
          <w:szCs w:val="24"/>
        </w:rPr>
        <w:t>(ii) a política de gestão proativa que o Parque conheceu com a implementação do plano a partir de 2008.</w:t>
      </w:r>
    </w:p>
    <w:p w:rsidR="00C374D8" w:rsidRDefault="006D2F82" w:rsidP="008A5DC9">
      <w:pPr>
        <w:spacing w:after="0" w:line="360" w:lineRule="auto"/>
        <w:ind w:firstLine="708"/>
        <w:jc w:val="both"/>
        <w:rPr>
          <w:rFonts w:ascii="Times New Roman" w:eastAsia="Calibri" w:hAnsi="Times New Roman" w:cs="Times New Roman"/>
          <w:sz w:val="24"/>
          <w:szCs w:val="24"/>
        </w:rPr>
      </w:pPr>
      <w:r w:rsidRPr="006D2F82">
        <w:rPr>
          <w:rFonts w:ascii="Times New Roman" w:eastAsia="Calibri" w:hAnsi="Times New Roman" w:cs="Times New Roman"/>
          <w:sz w:val="24"/>
          <w:szCs w:val="24"/>
        </w:rPr>
        <w:t>Os resultados alcançados poderiam ser melhorados</w:t>
      </w:r>
      <w:r w:rsidR="00237AC1">
        <w:rPr>
          <w:rFonts w:ascii="Times New Roman" w:eastAsia="Calibri" w:hAnsi="Times New Roman" w:cs="Times New Roman"/>
          <w:sz w:val="24"/>
          <w:szCs w:val="24"/>
        </w:rPr>
        <w:t>,</w:t>
      </w:r>
      <w:r w:rsidRPr="006D2F82">
        <w:rPr>
          <w:rFonts w:ascii="Times New Roman" w:eastAsia="Calibri" w:hAnsi="Times New Roman" w:cs="Times New Roman"/>
          <w:sz w:val="24"/>
          <w:szCs w:val="24"/>
        </w:rPr>
        <w:t xml:space="preserve"> por meio </w:t>
      </w:r>
      <w:r w:rsidR="009D1474">
        <w:rPr>
          <w:rFonts w:ascii="Times New Roman" w:eastAsia="Calibri" w:hAnsi="Times New Roman" w:cs="Times New Roman"/>
          <w:sz w:val="24"/>
          <w:szCs w:val="24"/>
        </w:rPr>
        <w:t>do reforço</w:t>
      </w:r>
      <w:r w:rsidRPr="006D2F82">
        <w:rPr>
          <w:rFonts w:ascii="Times New Roman" w:eastAsia="Calibri" w:hAnsi="Times New Roman" w:cs="Times New Roman"/>
          <w:sz w:val="24"/>
          <w:szCs w:val="24"/>
        </w:rPr>
        <w:t xml:space="preserve"> de política de incentivos económicos, se</w:t>
      </w:r>
      <w:r w:rsidR="008B7F3D" w:rsidRPr="006D2F82">
        <w:rPr>
          <w:rFonts w:ascii="Times New Roman" w:eastAsia="Calibri" w:hAnsi="Times New Roman" w:cs="Times New Roman"/>
          <w:sz w:val="24"/>
          <w:szCs w:val="24"/>
        </w:rPr>
        <w:t xml:space="preserve"> os custos de oportunidade</w:t>
      </w:r>
      <w:r w:rsidR="00F3614F">
        <w:rPr>
          <w:rStyle w:val="Refdenotaderodap"/>
          <w:rFonts w:ascii="Times New Roman" w:eastAsia="Calibri" w:hAnsi="Times New Roman" w:cs="Times New Roman"/>
          <w:sz w:val="24"/>
          <w:szCs w:val="24"/>
        </w:rPr>
        <w:footnoteReference w:id="1"/>
      </w:r>
      <w:r w:rsidR="008B7F3D" w:rsidRPr="006D2F82">
        <w:rPr>
          <w:rFonts w:ascii="Times New Roman" w:eastAsia="Calibri" w:hAnsi="Times New Roman" w:cs="Times New Roman"/>
          <w:sz w:val="24"/>
          <w:szCs w:val="24"/>
        </w:rPr>
        <w:t xml:space="preserve"> da conservação fossem internalizados </w:t>
      </w:r>
      <w:r w:rsidR="00506DD2">
        <w:rPr>
          <w:rFonts w:ascii="Times New Roman" w:eastAsia="Calibri" w:hAnsi="Times New Roman" w:cs="Times New Roman"/>
          <w:sz w:val="24"/>
          <w:szCs w:val="24"/>
        </w:rPr>
        <w:t xml:space="preserve">de uma forma mais efetiva </w:t>
      </w:r>
      <w:r w:rsidR="008B7F3D" w:rsidRPr="006D2F82">
        <w:rPr>
          <w:rFonts w:ascii="Times New Roman" w:eastAsia="Calibri" w:hAnsi="Times New Roman" w:cs="Times New Roman"/>
          <w:sz w:val="24"/>
          <w:szCs w:val="24"/>
        </w:rPr>
        <w:t xml:space="preserve">nos instrumentos de gestão dessa área protegida. </w:t>
      </w:r>
    </w:p>
    <w:p w:rsidR="00821175" w:rsidRPr="00F5309C" w:rsidRDefault="00821175" w:rsidP="00B97F6B">
      <w:pPr>
        <w:spacing w:after="0" w:line="360" w:lineRule="auto"/>
        <w:jc w:val="both"/>
        <w:rPr>
          <w:rFonts w:ascii="Times New Roman" w:eastAsia="Calibri" w:hAnsi="Times New Roman" w:cs="Times New Roman"/>
          <w:sz w:val="24"/>
          <w:szCs w:val="24"/>
        </w:rPr>
      </w:pPr>
      <w:r w:rsidRPr="00F5309C">
        <w:rPr>
          <w:rFonts w:ascii="Times New Roman" w:eastAsia="Calibri" w:hAnsi="Times New Roman" w:cs="Times New Roman"/>
          <w:sz w:val="24"/>
          <w:szCs w:val="24"/>
        </w:rPr>
        <w:t xml:space="preserve">Relativamente ao modelo de gestão atual do Parque, e da Rede Nacional de Áreas Protegidas de Cabo Verde, </w:t>
      </w:r>
      <w:r w:rsidR="000E5E53">
        <w:rPr>
          <w:rFonts w:ascii="Times New Roman" w:eastAsia="Calibri" w:hAnsi="Times New Roman" w:cs="Times New Roman"/>
          <w:sz w:val="24"/>
          <w:szCs w:val="24"/>
        </w:rPr>
        <w:t>recomenda-se</w:t>
      </w:r>
      <w:r w:rsidRPr="00F5309C">
        <w:rPr>
          <w:rFonts w:ascii="Times New Roman" w:eastAsia="Calibri" w:hAnsi="Times New Roman" w:cs="Times New Roman"/>
          <w:sz w:val="24"/>
          <w:szCs w:val="24"/>
        </w:rPr>
        <w:t xml:space="preserve"> </w:t>
      </w:r>
      <w:r w:rsidR="000E5E53">
        <w:rPr>
          <w:rFonts w:ascii="Times New Roman" w:eastAsia="Calibri" w:hAnsi="Times New Roman" w:cs="Times New Roman"/>
          <w:sz w:val="24"/>
          <w:szCs w:val="24"/>
        </w:rPr>
        <w:t xml:space="preserve">que o governo </w:t>
      </w:r>
      <w:r w:rsidRPr="00F5309C">
        <w:rPr>
          <w:rFonts w:ascii="Times New Roman" w:eastAsia="Calibri" w:hAnsi="Times New Roman" w:cs="Times New Roman"/>
          <w:sz w:val="24"/>
          <w:szCs w:val="24"/>
        </w:rPr>
        <w:t>apost</w:t>
      </w:r>
      <w:r w:rsidR="000E5E53">
        <w:rPr>
          <w:rFonts w:ascii="Times New Roman" w:eastAsia="Calibri" w:hAnsi="Times New Roman" w:cs="Times New Roman"/>
          <w:sz w:val="24"/>
          <w:szCs w:val="24"/>
        </w:rPr>
        <w:t>e</w:t>
      </w:r>
      <w:r w:rsidRPr="00F5309C">
        <w:rPr>
          <w:rFonts w:ascii="Times New Roman" w:eastAsia="Calibri" w:hAnsi="Times New Roman" w:cs="Times New Roman"/>
          <w:sz w:val="24"/>
          <w:szCs w:val="24"/>
        </w:rPr>
        <w:t xml:space="preserve"> numa maior descentralização, através da criação de um </w:t>
      </w:r>
      <w:r w:rsidR="00F5309C" w:rsidRPr="00F5309C">
        <w:rPr>
          <w:rFonts w:ascii="Times New Roman" w:eastAsia="Calibri" w:hAnsi="Times New Roman" w:cs="Times New Roman"/>
          <w:sz w:val="24"/>
          <w:szCs w:val="24"/>
        </w:rPr>
        <w:t>organismo</w:t>
      </w:r>
      <w:r w:rsidR="000E5E53">
        <w:rPr>
          <w:rFonts w:ascii="Times New Roman" w:eastAsia="Calibri" w:hAnsi="Times New Roman" w:cs="Times New Roman"/>
          <w:sz w:val="24"/>
          <w:szCs w:val="24"/>
        </w:rPr>
        <w:t xml:space="preserve"> com autonomia administrativa e financeira</w:t>
      </w:r>
      <w:r w:rsidR="00F5309C" w:rsidRPr="00F5309C">
        <w:rPr>
          <w:rFonts w:ascii="Times New Roman" w:eastAsia="Calibri" w:hAnsi="Times New Roman" w:cs="Times New Roman"/>
          <w:sz w:val="24"/>
          <w:szCs w:val="24"/>
        </w:rPr>
        <w:t>, conferindo ao sistema</w:t>
      </w:r>
      <w:r w:rsidRPr="00F5309C">
        <w:rPr>
          <w:rFonts w:ascii="Times New Roman" w:eastAsia="Calibri" w:hAnsi="Times New Roman" w:cs="Times New Roman"/>
          <w:sz w:val="24"/>
          <w:szCs w:val="24"/>
        </w:rPr>
        <w:t xml:space="preserve"> </w:t>
      </w:r>
      <w:r w:rsidR="00F5309C" w:rsidRPr="00F5309C">
        <w:rPr>
          <w:rFonts w:ascii="Times New Roman" w:eastAsia="Calibri" w:hAnsi="Times New Roman" w:cs="Times New Roman"/>
          <w:sz w:val="24"/>
          <w:szCs w:val="24"/>
        </w:rPr>
        <w:t>uma maior eficácia, eficiência e efetividade de gestão.</w:t>
      </w:r>
    </w:p>
    <w:p w:rsidR="00411BC2" w:rsidRPr="006D2F82" w:rsidRDefault="00411BC2" w:rsidP="008A5DC9">
      <w:pPr>
        <w:spacing w:after="0" w:line="36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Este trabalho permitiu perceber como é que </w:t>
      </w:r>
      <w:r w:rsidR="00FF1BB9">
        <w:rPr>
          <w:rFonts w:ascii="Times New Roman" w:eastAsia="Calibri" w:hAnsi="Times New Roman" w:cs="Times New Roman"/>
          <w:sz w:val="24"/>
          <w:szCs w:val="24"/>
        </w:rPr>
        <w:t>a abordagem</w:t>
      </w:r>
      <w:r>
        <w:rPr>
          <w:rFonts w:ascii="Times New Roman" w:eastAsia="Calibri" w:hAnsi="Times New Roman" w:cs="Times New Roman"/>
          <w:sz w:val="24"/>
          <w:szCs w:val="24"/>
        </w:rPr>
        <w:t xml:space="preserve"> participativ</w:t>
      </w:r>
      <w:r w:rsidR="00FF1BB9">
        <w:rPr>
          <w:rFonts w:ascii="Times New Roman" w:eastAsia="Calibri" w:hAnsi="Times New Roman" w:cs="Times New Roman"/>
          <w:sz w:val="24"/>
          <w:szCs w:val="24"/>
        </w:rPr>
        <w:t>a</w:t>
      </w:r>
      <w:r>
        <w:rPr>
          <w:rFonts w:ascii="Times New Roman" w:eastAsia="Calibri" w:hAnsi="Times New Roman" w:cs="Times New Roman"/>
          <w:sz w:val="24"/>
          <w:szCs w:val="24"/>
        </w:rPr>
        <w:t xml:space="preserve"> utilizad</w:t>
      </w:r>
      <w:r w:rsidR="00FF1BB9">
        <w:rPr>
          <w:rFonts w:ascii="Times New Roman" w:eastAsia="Calibri" w:hAnsi="Times New Roman" w:cs="Times New Roman"/>
          <w:sz w:val="24"/>
          <w:szCs w:val="24"/>
        </w:rPr>
        <w:t>a</w:t>
      </w:r>
      <w:r>
        <w:rPr>
          <w:rFonts w:ascii="Times New Roman" w:eastAsia="Calibri" w:hAnsi="Times New Roman" w:cs="Times New Roman"/>
          <w:sz w:val="24"/>
          <w:szCs w:val="24"/>
        </w:rPr>
        <w:t xml:space="preserve"> na territorialização de política de gestão ambiental pública pode contribuir para a sustentabilidade de espaços naturais protegidos. </w:t>
      </w:r>
    </w:p>
    <w:p w:rsidR="00C9210A" w:rsidRDefault="00C9210A" w:rsidP="00B97F6B">
      <w:pPr>
        <w:pStyle w:val="Cabealho1"/>
        <w:spacing w:before="0" w:line="360" w:lineRule="auto"/>
        <w:rPr>
          <w:rFonts w:ascii="Times New Roman" w:eastAsia="Calibri" w:hAnsi="Times New Roman" w:cs="Times New Roman"/>
          <w:b/>
          <w:color w:val="auto"/>
          <w:sz w:val="30"/>
          <w:szCs w:val="30"/>
        </w:rPr>
        <w:sectPr w:rsidR="00C9210A" w:rsidSect="004B0AFA">
          <w:headerReference w:type="default" r:id="rId12"/>
          <w:headerReference w:type="first" r:id="rId13"/>
          <w:pgSz w:w="11906" w:h="16838"/>
          <w:pgMar w:top="1134" w:right="1701" w:bottom="1134" w:left="1701" w:header="709" w:footer="709" w:gutter="0"/>
          <w:cols w:space="708"/>
          <w:titlePg/>
          <w:docGrid w:linePitch="360"/>
        </w:sectPr>
      </w:pPr>
    </w:p>
    <w:p w:rsidR="000C51CF" w:rsidRDefault="000C51CF" w:rsidP="00F90B91">
      <w:pPr>
        <w:pStyle w:val="Cabealho1"/>
        <w:rPr>
          <w:rFonts w:ascii="Times New Roman" w:eastAsia="Calibri" w:hAnsi="Times New Roman" w:cs="Times New Roman"/>
          <w:b/>
          <w:color w:val="auto"/>
          <w:sz w:val="30"/>
          <w:szCs w:val="30"/>
        </w:rPr>
      </w:pPr>
      <w:r w:rsidRPr="00F90B91">
        <w:rPr>
          <w:rFonts w:ascii="Times New Roman" w:eastAsia="Calibri" w:hAnsi="Times New Roman" w:cs="Times New Roman"/>
          <w:b/>
          <w:color w:val="auto"/>
          <w:sz w:val="30"/>
          <w:szCs w:val="30"/>
        </w:rPr>
        <w:lastRenderedPageBreak/>
        <w:t>REFERÊNCIAS</w:t>
      </w:r>
    </w:p>
    <w:p w:rsidR="00F90B91" w:rsidRPr="00F90B91" w:rsidRDefault="00F90B91" w:rsidP="00F90B91"/>
    <w:p w:rsidR="0025542D" w:rsidRPr="00D51E93" w:rsidRDefault="0025542D" w:rsidP="009D455C">
      <w:pPr>
        <w:spacing w:after="0" w:line="276" w:lineRule="auto"/>
        <w:jc w:val="both"/>
        <w:rPr>
          <w:rFonts w:ascii="Times New Roman" w:eastAsia="Times New Roman" w:hAnsi="Times New Roman" w:cs="Times New Roman"/>
          <w:sz w:val="24"/>
          <w:szCs w:val="24"/>
          <w:lang w:eastAsia="pt-PT"/>
        </w:rPr>
      </w:pPr>
      <w:r w:rsidRPr="00D51E93">
        <w:rPr>
          <w:rFonts w:ascii="Times New Roman" w:eastAsia="Times New Roman" w:hAnsi="Times New Roman" w:cs="Times New Roman"/>
          <w:sz w:val="24"/>
          <w:szCs w:val="24"/>
          <w:lang w:eastAsia="pt-PT"/>
        </w:rPr>
        <w:t>Ascensão Ecológica</w:t>
      </w:r>
      <w:r w:rsidR="00174B80" w:rsidRPr="00D51E93">
        <w:rPr>
          <w:rFonts w:ascii="Times New Roman" w:eastAsia="Times New Roman" w:hAnsi="Times New Roman" w:cs="Times New Roman"/>
          <w:sz w:val="24"/>
          <w:szCs w:val="24"/>
          <w:lang w:eastAsia="pt-PT"/>
        </w:rPr>
        <w:t xml:space="preserve"> (2009)</w:t>
      </w:r>
      <w:r w:rsidRPr="00D51E93">
        <w:rPr>
          <w:rFonts w:ascii="Times New Roman" w:eastAsia="Times New Roman" w:hAnsi="Times New Roman" w:cs="Times New Roman"/>
          <w:sz w:val="24"/>
          <w:szCs w:val="24"/>
          <w:lang w:eastAsia="pt-PT"/>
        </w:rPr>
        <w:t xml:space="preserve">. Disponível em: </w:t>
      </w:r>
      <w:hyperlink r:id="rId14" w:history="1">
        <w:r w:rsidRPr="00D51E93">
          <w:rPr>
            <w:rStyle w:val="Hiperligao"/>
            <w:rFonts w:ascii="Times New Roman" w:eastAsia="Times New Roman" w:hAnsi="Times New Roman" w:cs="Times New Roman"/>
            <w:color w:val="auto"/>
            <w:sz w:val="24"/>
            <w:szCs w:val="24"/>
            <w:lang w:eastAsia="pt-PT"/>
          </w:rPr>
          <w:t>https://www.youtube.com</w:t>
        </w:r>
      </w:hyperlink>
      <w:r w:rsidRPr="00D51E93">
        <w:rPr>
          <w:rFonts w:ascii="Times New Roman" w:eastAsia="Times New Roman" w:hAnsi="Times New Roman" w:cs="Times New Roman"/>
          <w:sz w:val="24"/>
          <w:szCs w:val="24"/>
          <w:lang w:eastAsia="pt-PT"/>
        </w:rPr>
        <w:t xml:space="preserve">. </w:t>
      </w:r>
    </w:p>
    <w:p w:rsidR="00DA72A7" w:rsidRPr="00E56442" w:rsidRDefault="00DA72A7" w:rsidP="009D455C">
      <w:pPr>
        <w:spacing w:after="0" w:line="276" w:lineRule="auto"/>
        <w:jc w:val="both"/>
        <w:rPr>
          <w:rFonts w:ascii="Times New Roman" w:eastAsia="Calibri" w:hAnsi="Times New Roman" w:cs="Times New Roman"/>
          <w:color w:val="FF0000"/>
          <w:sz w:val="24"/>
          <w:szCs w:val="24"/>
        </w:rPr>
      </w:pPr>
      <w:r w:rsidRPr="00D51E93">
        <w:rPr>
          <w:rFonts w:ascii="Times New Roman" w:eastAsia="Calibri" w:hAnsi="Times New Roman" w:cs="Times New Roman"/>
          <w:sz w:val="24"/>
          <w:szCs w:val="24"/>
        </w:rPr>
        <w:t>Carvalho, M. L. S. (2020).</w:t>
      </w:r>
      <w:r w:rsidRPr="00D51E93">
        <w:t xml:space="preserve"> </w:t>
      </w:r>
      <w:r w:rsidRPr="00D51E93">
        <w:rPr>
          <w:rFonts w:ascii="Times New Roman" w:eastAsia="Calibri" w:hAnsi="Times New Roman" w:cs="Times New Roman"/>
          <w:i/>
          <w:sz w:val="24"/>
          <w:szCs w:val="24"/>
        </w:rPr>
        <w:t>Eficácia, eficiência e efetividade de gestão das áreas protegidas de Cabo Verde: uma contribuição para a sustentabilidade da Rede Nacional de áreas protegidas.</w:t>
      </w:r>
      <w:r w:rsidRPr="00D51E93">
        <w:rPr>
          <w:rFonts w:ascii="Times New Roman" w:eastAsia="Calibri" w:hAnsi="Times New Roman" w:cs="Times New Roman"/>
          <w:sz w:val="24"/>
          <w:szCs w:val="24"/>
        </w:rPr>
        <w:t xml:space="preserve"> Tese apresentada ao Programa de Pós-Graduação em Gestão e Políticas Ambientais, como requisito parcial para obtenção do grau de Doutor em Gestão e Políticas ambientais.</w:t>
      </w:r>
      <w:r w:rsidR="009D1474" w:rsidRPr="00D51E93">
        <w:rPr>
          <w:rFonts w:ascii="Times New Roman" w:eastAsia="Calibri" w:hAnsi="Times New Roman" w:cs="Times New Roman"/>
          <w:sz w:val="24"/>
          <w:szCs w:val="24"/>
        </w:rPr>
        <w:t xml:space="preserve"> Cidade da Praia, </w:t>
      </w:r>
      <w:r w:rsidR="009D1474" w:rsidRPr="005A19C9">
        <w:rPr>
          <w:rFonts w:ascii="Times New Roman" w:eastAsia="Calibri" w:hAnsi="Times New Roman" w:cs="Times New Roman"/>
          <w:sz w:val="24"/>
          <w:szCs w:val="24"/>
        </w:rPr>
        <w:t>2</w:t>
      </w:r>
      <w:r w:rsidR="005A19C9" w:rsidRPr="005A19C9">
        <w:rPr>
          <w:rFonts w:ascii="Times New Roman" w:eastAsia="Calibri" w:hAnsi="Times New Roman" w:cs="Times New Roman"/>
          <w:sz w:val="24"/>
          <w:szCs w:val="24"/>
        </w:rPr>
        <w:t>35</w:t>
      </w:r>
      <w:r w:rsidR="009D1474" w:rsidRPr="005A19C9">
        <w:rPr>
          <w:rFonts w:ascii="Times New Roman" w:eastAsia="Calibri" w:hAnsi="Times New Roman" w:cs="Times New Roman"/>
          <w:sz w:val="24"/>
          <w:szCs w:val="24"/>
        </w:rPr>
        <w:t xml:space="preserve"> p.</w:t>
      </w:r>
    </w:p>
    <w:p w:rsidR="00881CED" w:rsidRPr="00D51E93" w:rsidRDefault="0014312B" w:rsidP="009D455C">
      <w:pPr>
        <w:spacing w:after="0" w:line="276" w:lineRule="auto"/>
        <w:jc w:val="both"/>
        <w:rPr>
          <w:rFonts w:ascii="Times New Roman" w:eastAsia="Calibri" w:hAnsi="Times New Roman" w:cs="Times New Roman"/>
          <w:sz w:val="24"/>
          <w:szCs w:val="24"/>
        </w:rPr>
      </w:pPr>
      <w:r w:rsidRPr="00D51E93">
        <w:rPr>
          <w:rFonts w:ascii="Times New Roman" w:eastAsia="Calibri" w:hAnsi="Times New Roman" w:cs="Times New Roman"/>
          <w:sz w:val="24"/>
          <w:szCs w:val="24"/>
        </w:rPr>
        <w:t>C</w:t>
      </w:r>
      <w:r w:rsidR="00D7435B" w:rsidRPr="00D51E93">
        <w:rPr>
          <w:rFonts w:ascii="Times New Roman" w:eastAsia="Calibri" w:hAnsi="Times New Roman" w:cs="Times New Roman"/>
          <w:sz w:val="24"/>
          <w:szCs w:val="24"/>
        </w:rPr>
        <w:t>arvalho</w:t>
      </w:r>
      <w:r w:rsidR="00881CED" w:rsidRPr="00D51E93">
        <w:rPr>
          <w:rFonts w:ascii="Times New Roman" w:eastAsia="Calibri" w:hAnsi="Times New Roman" w:cs="Times New Roman"/>
          <w:sz w:val="24"/>
          <w:szCs w:val="24"/>
        </w:rPr>
        <w:t xml:space="preserve">, M. L. S. (2016). SISTEMA DE ORDENAMENTO DO TERRITÓRIO EM CABO VERDE: Contribuição dos Planos Especiais de Ordenamento do Território na Sustentabilidade dos Recursos Naturais: o caso do plano de gestão do Parque Natural de Serra de Malagueta, ilha de </w:t>
      </w:r>
      <w:r w:rsidR="001E0737" w:rsidRPr="00D51E93">
        <w:rPr>
          <w:rFonts w:ascii="Times New Roman" w:eastAsia="Calibri" w:hAnsi="Times New Roman" w:cs="Times New Roman"/>
          <w:sz w:val="24"/>
          <w:szCs w:val="24"/>
        </w:rPr>
        <w:t>Santiago, Cabo</w:t>
      </w:r>
      <w:r w:rsidR="00881CED" w:rsidRPr="00D51E93">
        <w:rPr>
          <w:rFonts w:ascii="Times New Roman" w:eastAsia="Calibri" w:hAnsi="Times New Roman" w:cs="Times New Roman"/>
          <w:sz w:val="24"/>
          <w:szCs w:val="24"/>
        </w:rPr>
        <w:t xml:space="preserve"> Verde”</w:t>
      </w:r>
    </w:p>
    <w:p w:rsidR="0082346F" w:rsidRPr="00D51E93" w:rsidRDefault="0082346F" w:rsidP="009D455C">
      <w:pPr>
        <w:spacing w:after="0" w:line="276" w:lineRule="auto"/>
        <w:jc w:val="both"/>
        <w:rPr>
          <w:rFonts w:ascii="Times New Roman" w:eastAsia="Calibri" w:hAnsi="Times New Roman" w:cs="Times New Roman"/>
          <w:sz w:val="24"/>
          <w:szCs w:val="24"/>
        </w:rPr>
      </w:pPr>
      <w:r w:rsidRPr="00D51E93">
        <w:rPr>
          <w:rFonts w:ascii="Times New Roman" w:eastAsia="Calibri" w:hAnsi="Times New Roman" w:cs="Times New Roman"/>
          <w:sz w:val="24"/>
          <w:szCs w:val="24"/>
        </w:rPr>
        <w:t>Decreto-Lei n.º 49 (2016, 27 de setembro). Estabelece a estrutura, a organização e as normas de funcionamento do Ministério da Agricultura e Ambiente.</w:t>
      </w:r>
    </w:p>
    <w:p w:rsidR="00D4100C" w:rsidRPr="00D51E93" w:rsidRDefault="00D4100C" w:rsidP="009D455C">
      <w:pPr>
        <w:spacing w:after="0" w:line="276" w:lineRule="auto"/>
        <w:jc w:val="both"/>
        <w:rPr>
          <w:rFonts w:ascii="Times New Roman" w:eastAsia="Calibri" w:hAnsi="Times New Roman" w:cs="Times New Roman"/>
          <w:sz w:val="24"/>
          <w:szCs w:val="24"/>
          <w:lang w:val="fr-FR"/>
        </w:rPr>
      </w:pPr>
      <w:r w:rsidRPr="00D51E93">
        <w:rPr>
          <w:rFonts w:ascii="Times New Roman" w:eastAsia="Calibri" w:hAnsi="Times New Roman" w:cs="Times New Roman"/>
          <w:sz w:val="24"/>
          <w:szCs w:val="24"/>
        </w:rPr>
        <w:t>D</w:t>
      </w:r>
      <w:r w:rsidR="00D7435B" w:rsidRPr="00D51E93">
        <w:rPr>
          <w:rFonts w:ascii="Times New Roman" w:eastAsia="Calibri" w:hAnsi="Times New Roman" w:cs="Times New Roman"/>
          <w:sz w:val="24"/>
          <w:szCs w:val="24"/>
        </w:rPr>
        <w:t>iegues</w:t>
      </w:r>
      <w:r w:rsidRPr="00D51E93">
        <w:rPr>
          <w:rFonts w:ascii="Times New Roman" w:eastAsia="Calibri" w:hAnsi="Times New Roman" w:cs="Times New Roman"/>
          <w:sz w:val="24"/>
          <w:szCs w:val="24"/>
        </w:rPr>
        <w:t xml:space="preserve">, A. C. S. (1998). O mito moderno da natureza intocada. </w:t>
      </w:r>
      <w:r w:rsidRPr="00D51E93">
        <w:rPr>
          <w:rFonts w:ascii="Times New Roman" w:eastAsia="Calibri" w:hAnsi="Times New Roman" w:cs="Times New Roman"/>
          <w:sz w:val="24"/>
          <w:szCs w:val="24"/>
          <w:lang w:val="fr-FR"/>
        </w:rPr>
        <w:t>2ª ed. São Paulo: Hucitec</w:t>
      </w:r>
    </w:p>
    <w:p w:rsidR="003E598D" w:rsidRPr="00D51E93" w:rsidRDefault="003E598D" w:rsidP="009D455C">
      <w:pPr>
        <w:spacing w:after="0" w:line="276" w:lineRule="auto"/>
        <w:jc w:val="both"/>
        <w:rPr>
          <w:rFonts w:ascii="Times New Roman" w:eastAsia="Calibri" w:hAnsi="Times New Roman" w:cs="Times New Roman"/>
          <w:sz w:val="24"/>
          <w:szCs w:val="24"/>
        </w:rPr>
      </w:pPr>
      <w:r w:rsidRPr="00D51E93">
        <w:rPr>
          <w:rFonts w:ascii="Times New Roman" w:eastAsia="Calibri" w:hAnsi="Times New Roman" w:cs="Times New Roman"/>
          <w:sz w:val="24"/>
          <w:szCs w:val="24"/>
          <w:lang w:val="fr-FR"/>
        </w:rPr>
        <w:t xml:space="preserve">Dudley, N. (Éditeur)  (2008). Lignes directrices pour l’application des catégories de gestion aux aires protégées. </w:t>
      </w:r>
      <w:r w:rsidRPr="00D51E93">
        <w:rPr>
          <w:rFonts w:ascii="Times New Roman" w:eastAsia="Calibri" w:hAnsi="Times New Roman" w:cs="Times New Roman"/>
          <w:sz w:val="24"/>
          <w:szCs w:val="24"/>
        </w:rPr>
        <w:t>Gland, Suisse : UICN. X + 96 p.</w:t>
      </w:r>
    </w:p>
    <w:p w:rsidR="00A17E41" w:rsidRPr="00D51E93" w:rsidRDefault="00A17E41" w:rsidP="009D455C">
      <w:pPr>
        <w:spacing w:after="0" w:line="276" w:lineRule="auto"/>
        <w:jc w:val="both"/>
        <w:rPr>
          <w:rFonts w:ascii="Times New Roman" w:eastAsia="Times New Roman" w:hAnsi="Times New Roman" w:cs="Times New Roman"/>
          <w:sz w:val="24"/>
          <w:szCs w:val="24"/>
          <w:lang w:eastAsia="pt-PT"/>
        </w:rPr>
      </w:pPr>
      <w:r w:rsidRPr="00D51E93">
        <w:rPr>
          <w:rFonts w:ascii="Times New Roman" w:eastAsia="Calibri" w:hAnsi="Times New Roman" w:cs="Times New Roman"/>
          <w:sz w:val="24"/>
          <w:szCs w:val="24"/>
        </w:rPr>
        <w:t>Dulley, R</w:t>
      </w:r>
      <w:r w:rsidR="007933F3" w:rsidRPr="00D51E93">
        <w:rPr>
          <w:rFonts w:ascii="Times New Roman" w:eastAsia="Calibri" w:hAnsi="Times New Roman" w:cs="Times New Roman"/>
          <w:sz w:val="24"/>
          <w:szCs w:val="24"/>
        </w:rPr>
        <w:t>.</w:t>
      </w:r>
      <w:r w:rsidRPr="00D51E93">
        <w:rPr>
          <w:rFonts w:ascii="Times New Roman" w:eastAsia="Calibri" w:hAnsi="Times New Roman" w:cs="Times New Roman"/>
          <w:sz w:val="24"/>
          <w:szCs w:val="24"/>
        </w:rPr>
        <w:t xml:space="preserve"> D</w:t>
      </w:r>
      <w:r w:rsidR="007933F3" w:rsidRPr="00D51E93">
        <w:rPr>
          <w:rFonts w:ascii="Times New Roman" w:eastAsia="Calibri" w:hAnsi="Times New Roman" w:cs="Times New Roman"/>
          <w:sz w:val="24"/>
          <w:szCs w:val="24"/>
        </w:rPr>
        <w:t>.</w:t>
      </w:r>
      <w:r w:rsidRPr="00D51E93">
        <w:rPr>
          <w:rFonts w:ascii="Times New Roman" w:eastAsia="Calibri" w:hAnsi="Times New Roman" w:cs="Times New Roman"/>
          <w:sz w:val="24"/>
          <w:szCs w:val="24"/>
        </w:rPr>
        <w:t xml:space="preserve"> (2004). NOÇÃO DE NATUREZA, </w:t>
      </w:r>
      <w:r w:rsidR="00E61101" w:rsidRPr="00D51E93">
        <w:rPr>
          <w:rFonts w:ascii="Times New Roman" w:eastAsia="Calibri" w:hAnsi="Times New Roman" w:cs="Times New Roman"/>
          <w:sz w:val="24"/>
          <w:szCs w:val="24"/>
        </w:rPr>
        <w:t>AMBIENTE, MEIO</w:t>
      </w:r>
      <w:r w:rsidRPr="00D51E93">
        <w:rPr>
          <w:rFonts w:ascii="Times New Roman" w:eastAsia="Calibri" w:hAnsi="Times New Roman" w:cs="Times New Roman"/>
          <w:sz w:val="24"/>
          <w:szCs w:val="24"/>
        </w:rPr>
        <w:t xml:space="preserve"> AMBIENTE, RECURSOS AMBIENTAIS E RECURSOS NATURAIS</w:t>
      </w:r>
    </w:p>
    <w:p w:rsidR="00914251" w:rsidRPr="00D51E93" w:rsidRDefault="0014312B" w:rsidP="009D455C">
      <w:pPr>
        <w:spacing w:after="0" w:line="276" w:lineRule="auto"/>
        <w:jc w:val="both"/>
        <w:rPr>
          <w:rFonts w:ascii="Times New Roman" w:eastAsia="Calibri" w:hAnsi="Times New Roman" w:cs="Times New Roman"/>
          <w:sz w:val="24"/>
          <w:szCs w:val="24"/>
        </w:rPr>
      </w:pPr>
      <w:r w:rsidRPr="00D51E93">
        <w:rPr>
          <w:rFonts w:ascii="Times New Roman" w:eastAsia="Calibri" w:hAnsi="Times New Roman" w:cs="Times New Roman"/>
          <w:sz w:val="24"/>
          <w:szCs w:val="24"/>
        </w:rPr>
        <w:t>F</w:t>
      </w:r>
      <w:r w:rsidR="00A17E41" w:rsidRPr="00D51E93">
        <w:rPr>
          <w:rFonts w:ascii="Times New Roman" w:eastAsia="Calibri" w:hAnsi="Times New Roman" w:cs="Times New Roman"/>
          <w:sz w:val="24"/>
          <w:szCs w:val="24"/>
        </w:rPr>
        <w:t>erreira</w:t>
      </w:r>
      <w:r w:rsidR="00914251" w:rsidRPr="00D51E93">
        <w:rPr>
          <w:rFonts w:ascii="Times New Roman" w:eastAsia="Calibri" w:hAnsi="Times New Roman" w:cs="Times New Roman"/>
          <w:sz w:val="24"/>
          <w:szCs w:val="24"/>
        </w:rPr>
        <w:t xml:space="preserve">, </w:t>
      </w:r>
      <w:r w:rsidR="006579A9" w:rsidRPr="00D51E93">
        <w:rPr>
          <w:rFonts w:ascii="Times New Roman" w:eastAsia="Calibri" w:hAnsi="Times New Roman" w:cs="Times New Roman"/>
          <w:sz w:val="24"/>
          <w:szCs w:val="24"/>
        </w:rPr>
        <w:t>R</w:t>
      </w:r>
      <w:r w:rsidR="002D53B6" w:rsidRPr="00D51E93">
        <w:rPr>
          <w:rFonts w:ascii="Times New Roman" w:eastAsia="Calibri" w:hAnsi="Times New Roman" w:cs="Times New Roman"/>
          <w:sz w:val="24"/>
          <w:szCs w:val="24"/>
        </w:rPr>
        <w:t>.</w:t>
      </w:r>
      <w:r w:rsidR="006579A9" w:rsidRPr="00D51E93">
        <w:rPr>
          <w:rFonts w:ascii="Times New Roman" w:eastAsia="Calibri" w:hAnsi="Times New Roman" w:cs="Times New Roman"/>
          <w:sz w:val="24"/>
          <w:szCs w:val="24"/>
        </w:rPr>
        <w:t xml:space="preserve"> C</w:t>
      </w:r>
      <w:r w:rsidR="002D53B6" w:rsidRPr="00D51E93">
        <w:rPr>
          <w:rFonts w:ascii="Times New Roman" w:eastAsia="Calibri" w:hAnsi="Times New Roman" w:cs="Times New Roman"/>
          <w:sz w:val="24"/>
          <w:szCs w:val="24"/>
        </w:rPr>
        <w:t>.</w:t>
      </w:r>
      <w:r w:rsidR="006579A9" w:rsidRPr="00D51E93">
        <w:rPr>
          <w:rFonts w:ascii="Times New Roman" w:eastAsia="Calibri" w:hAnsi="Times New Roman" w:cs="Times New Roman"/>
          <w:sz w:val="24"/>
          <w:szCs w:val="24"/>
        </w:rPr>
        <w:t xml:space="preserve"> (2008). A evolução da Política Ambiental no mundo. Disponível em: </w:t>
      </w:r>
      <w:hyperlink r:id="rId15" w:history="1">
        <w:r w:rsidR="002D53B6" w:rsidRPr="00D51E93">
          <w:rPr>
            <w:rStyle w:val="Hiperligao"/>
            <w:rFonts w:ascii="Times New Roman" w:eastAsia="Calibri" w:hAnsi="Times New Roman" w:cs="Times New Roman"/>
            <w:color w:val="auto"/>
            <w:sz w:val="24"/>
            <w:szCs w:val="24"/>
          </w:rPr>
          <w:t>http://www.cenedcursos.com.br/meio-ambiente/politica-ambiental.</w:t>
        </w:r>
      </w:hyperlink>
    </w:p>
    <w:p w:rsidR="00186E2F" w:rsidRPr="00D51E93" w:rsidRDefault="00186E2F" w:rsidP="009D455C">
      <w:pPr>
        <w:spacing w:after="0" w:line="276" w:lineRule="auto"/>
        <w:jc w:val="both"/>
        <w:rPr>
          <w:rFonts w:ascii="Times New Roman" w:eastAsia="Calibri" w:hAnsi="Times New Roman" w:cs="Times New Roman"/>
          <w:sz w:val="24"/>
          <w:szCs w:val="24"/>
        </w:rPr>
      </w:pPr>
      <w:r w:rsidRPr="00D51E93">
        <w:rPr>
          <w:rFonts w:ascii="Times New Roman" w:eastAsia="Calibri" w:hAnsi="Times New Roman" w:cs="Times New Roman"/>
          <w:sz w:val="24"/>
          <w:szCs w:val="24"/>
        </w:rPr>
        <w:t>F</w:t>
      </w:r>
      <w:r w:rsidR="003E598D" w:rsidRPr="00D51E93">
        <w:rPr>
          <w:rFonts w:ascii="Times New Roman" w:eastAsia="Calibri" w:hAnsi="Times New Roman" w:cs="Times New Roman"/>
          <w:sz w:val="24"/>
          <w:szCs w:val="24"/>
        </w:rPr>
        <w:t>loriano</w:t>
      </w:r>
      <w:r w:rsidRPr="00D51E93">
        <w:rPr>
          <w:rFonts w:ascii="Times New Roman" w:eastAsia="Calibri" w:hAnsi="Times New Roman" w:cs="Times New Roman"/>
          <w:sz w:val="24"/>
          <w:szCs w:val="24"/>
        </w:rPr>
        <w:t>, E</w:t>
      </w:r>
      <w:r w:rsidR="003E598D" w:rsidRPr="00D51E93">
        <w:rPr>
          <w:rFonts w:ascii="Times New Roman" w:eastAsia="Calibri" w:hAnsi="Times New Roman" w:cs="Times New Roman"/>
          <w:sz w:val="24"/>
          <w:szCs w:val="24"/>
        </w:rPr>
        <w:t>.</w:t>
      </w:r>
      <w:r w:rsidRPr="00D51E93">
        <w:rPr>
          <w:rFonts w:ascii="Times New Roman" w:eastAsia="Calibri" w:hAnsi="Times New Roman" w:cs="Times New Roman"/>
          <w:sz w:val="24"/>
          <w:szCs w:val="24"/>
        </w:rPr>
        <w:t xml:space="preserve"> P</w:t>
      </w:r>
      <w:r w:rsidR="003E598D" w:rsidRPr="00D51E93">
        <w:rPr>
          <w:rFonts w:ascii="Times New Roman" w:eastAsia="Calibri" w:hAnsi="Times New Roman" w:cs="Times New Roman"/>
          <w:sz w:val="24"/>
          <w:szCs w:val="24"/>
        </w:rPr>
        <w:t>.</w:t>
      </w:r>
      <w:r w:rsidRPr="00D51E93">
        <w:rPr>
          <w:rFonts w:ascii="Times New Roman" w:eastAsia="Calibri" w:hAnsi="Times New Roman" w:cs="Times New Roman"/>
          <w:sz w:val="24"/>
          <w:szCs w:val="24"/>
        </w:rPr>
        <w:t xml:space="preserve"> (2007). POLÍTICAS DE GESTÃO AMBIENTAL</w:t>
      </w:r>
      <w:r w:rsidR="00D57853" w:rsidRPr="00D51E93">
        <w:rPr>
          <w:rFonts w:ascii="Times New Roman" w:eastAsia="Calibri" w:hAnsi="Times New Roman" w:cs="Times New Roman"/>
          <w:sz w:val="24"/>
          <w:szCs w:val="24"/>
        </w:rPr>
        <w:t>, 3ed. Santa Maria: UFSM-DCF, 111p.</w:t>
      </w:r>
    </w:p>
    <w:p w:rsidR="00F16495" w:rsidRPr="00D51E93" w:rsidRDefault="00F16495" w:rsidP="009D455C">
      <w:pPr>
        <w:spacing w:after="0" w:line="276" w:lineRule="auto"/>
        <w:jc w:val="both"/>
        <w:rPr>
          <w:rFonts w:ascii="Times New Roman" w:eastAsia="Times New Roman" w:hAnsi="Times New Roman" w:cs="Times New Roman"/>
          <w:sz w:val="24"/>
          <w:szCs w:val="24"/>
          <w:lang w:eastAsia="pt-PT"/>
        </w:rPr>
      </w:pPr>
      <w:r w:rsidRPr="00D51E93">
        <w:rPr>
          <w:rFonts w:ascii="Times New Roman" w:eastAsia="Times New Roman" w:hAnsi="Times New Roman" w:cs="Times New Roman"/>
          <w:sz w:val="24"/>
          <w:szCs w:val="24"/>
          <w:lang w:eastAsia="pt-PT"/>
        </w:rPr>
        <w:t>Matias, J. O. (2009). Análise Comparativa de Modelos de Gestão de Áreas Protegidas em Países da União Europeia. 122 p.</w:t>
      </w:r>
    </w:p>
    <w:p w:rsidR="00700BDE" w:rsidRPr="00D51E93" w:rsidRDefault="00700BDE" w:rsidP="009D455C">
      <w:pPr>
        <w:spacing w:after="0" w:line="276" w:lineRule="auto"/>
        <w:jc w:val="both"/>
        <w:rPr>
          <w:rFonts w:ascii="Times New Roman" w:eastAsia="Times New Roman" w:hAnsi="Times New Roman" w:cs="Times New Roman"/>
          <w:sz w:val="24"/>
          <w:szCs w:val="24"/>
          <w:lang w:eastAsia="pt-PT"/>
        </w:rPr>
      </w:pPr>
      <w:r w:rsidRPr="00D51E93">
        <w:rPr>
          <w:rFonts w:ascii="Times New Roman" w:eastAsia="Times New Roman" w:hAnsi="Times New Roman" w:cs="Times New Roman"/>
          <w:sz w:val="24"/>
          <w:szCs w:val="24"/>
          <w:lang w:eastAsia="pt-PT"/>
        </w:rPr>
        <w:t>M</w:t>
      </w:r>
      <w:r w:rsidR="008B180B" w:rsidRPr="00D51E93">
        <w:rPr>
          <w:rFonts w:ascii="Times New Roman" w:eastAsia="Times New Roman" w:hAnsi="Times New Roman" w:cs="Times New Roman"/>
          <w:sz w:val="24"/>
          <w:szCs w:val="24"/>
          <w:lang w:eastAsia="pt-PT"/>
        </w:rPr>
        <w:t>inistério do Ambiente, Dese</w:t>
      </w:r>
      <w:r w:rsidR="00EB7A08" w:rsidRPr="00D51E93">
        <w:rPr>
          <w:rFonts w:ascii="Times New Roman" w:eastAsia="Times New Roman" w:hAnsi="Times New Roman" w:cs="Times New Roman"/>
          <w:sz w:val="24"/>
          <w:szCs w:val="24"/>
          <w:lang w:eastAsia="pt-PT"/>
        </w:rPr>
        <w:t>n</w:t>
      </w:r>
      <w:r w:rsidR="008B180B" w:rsidRPr="00D51E93">
        <w:rPr>
          <w:rFonts w:ascii="Times New Roman" w:eastAsia="Times New Roman" w:hAnsi="Times New Roman" w:cs="Times New Roman"/>
          <w:sz w:val="24"/>
          <w:szCs w:val="24"/>
          <w:lang w:eastAsia="pt-PT"/>
        </w:rPr>
        <w:t xml:space="preserve">volvimento Rural e Recursos </w:t>
      </w:r>
      <w:r w:rsidR="00EB7A08" w:rsidRPr="00D51E93">
        <w:rPr>
          <w:rFonts w:ascii="Times New Roman" w:eastAsia="Times New Roman" w:hAnsi="Times New Roman" w:cs="Times New Roman"/>
          <w:sz w:val="24"/>
          <w:szCs w:val="24"/>
          <w:lang w:eastAsia="pt-PT"/>
        </w:rPr>
        <w:t>M</w:t>
      </w:r>
      <w:r w:rsidR="008B180B" w:rsidRPr="00D51E93">
        <w:rPr>
          <w:rFonts w:ascii="Times New Roman" w:eastAsia="Times New Roman" w:hAnsi="Times New Roman" w:cs="Times New Roman"/>
          <w:sz w:val="24"/>
          <w:szCs w:val="24"/>
          <w:lang w:eastAsia="pt-PT"/>
        </w:rPr>
        <w:t>arinhos</w:t>
      </w:r>
      <w:r w:rsidR="00D333E4" w:rsidRPr="00D51E93">
        <w:rPr>
          <w:rFonts w:ascii="Times New Roman" w:eastAsia="Times New Roman" w:hAnsi="Times New Roman" w:cs="Times New Roman"/>
          <w:sz w:val="24"/>
          <w:szCs w:val="24"/>
          <w:lang w:eastAsia="pt-PT"/>
        </w:rPr>
        <w:t>.</w:t>
      </w:r>
      <w:r w:rsidR="008B180B" w:rsidRPr="00D51E93">
        <w:rPr>
          <w:rFonts w:ascii="Times New Roman" w:eastAsia="Times New Roman" w:hAnsi="Times New Roman" w:cs="Times New Roman"/>
          <w:sz w:val="24"/>
          <w:szCs w:val="24"/>
          <w:lang w:eastAsia="pt-PT"/>
        </w:rPr>
        <w:t xml:space="preserve"> (MADRM</w:t>
      </w:r>
      <w:r w:rsidR="006B6A13" w:rsidRPr="00D51E93">
        <w:rPr>
          <w:rFonts w:ascii="Times New Roman" w:eastAsia="Times New Roman" w:hAnsi="Times New Roman" w:cs="Times New Roman"/>
          <w:sz w:val="24"/>
          <w:szCs w:val="24"/>
          <w:lang w:eastAsia="pt-PT"/>
        </w:rPr>
        <w:t xml:space="preserve">, </w:t>
      </w:r>
      <w:r w:rsidRPr="00D51E93">
        <w:rPr>
          <w:rFonts w:ascii="Times New Roman" w:eastAsia="Times New Roman" w:hAnsi="Times New Roman" w:cs="Times New Roman"/>
          <w:sz w:val="24"/>
          <w:szCs w:val="24"/>
          <w:lang w:eastAsia="pt-PT"/>
        </w:rPr>
        <w:t>2008). Plano de Gestão do Parque Natural de Serra Malagueta.</w:t>
      </w:r>
    </w:p>
    <w:p w:rsidR="00700BDE" w:rsidRPr="00D51E93" w:rsidRDefault="00700BDE" w:rsidP="009D455C">
      <w:pPr>
        <w:spacing w:after="0" w:line="276" w:lineRule="auto"/>
        <w:jc w:val="both"/>
        <w:rPr>
          <w:rFonts w:ascii="Times New Roman" w:eastAsia="Calibri" w:hAnsi="Times New Roman" w:cs="Times New Roman"/>
          <w:sz w:val="24"/>
          <w:szCs w:val="24"/>
        </w:rPr>
      </w:pPr>
      <w:r w:rsidRPr="00D51E93">
        <w:rPr>
          <w:rFonts w:ascii="Times New Roman" w:eastAsia="Calibri" w:hAnsi="Times New Roman" w:cs="Times New Roman"/>
          <w:sz w:val="24"/>
          <w:szCs w:val="24"/>
        </w:rPr>
        <w:t>M</w:t>
      </w:r>
      <w:r w:rsidR="00EB7A08" w:rsidRPr="00D51E93">
        <w:rPr>
          <w:rFonts w:ascii="Times New Roman" w:eastAsia="Calibri" w:hAnsi="Times New Roman" w:cs="Times New Roman"/>
          <w:sz w:val="24"/>
          <w:szCs w:val="24"/>
        </w:rPr>
        <w:t>inistério do Ambiente e Agricultura</w:t>
      </w:r>
      <w:r w:rsidR="002A3736" w:rsidRPr="00D51E93">
        <w:rPr>
          <w:rFonts w:ascii="Times New Roman" w:eastAsia="Calibri" w:hAnsi="Times New Roman" w:cs="Times New Roman"/>
          <w:sz w:val="24"/>
          <w:szCs w:val="24"/>
        </w:rPr>
        <w:t>.</w:t>
      </w:r>
      <w:r w:rsidR="00EB7A08" w:rsidRPr="00D51E93">
        <w:rPr>
          <w:rFonts w:ascii="Times New Roman" w:eastAsia="Calibri" w:hAnsi="Times New Roman" w:cs="Times New Roman"/>
          <w:sz w:val="24"/>
          <w:szCs w:val="24"/>
        </w:rPr>
        <w:t xml:space="preserve"> (MA</w:t>
      </w:r>
      <w:r w:rsidRPr="00D51E93">
        <w:rPr>
          <w:rFonts w:ascii="Times New Roman" w:eastAsia="Calibri" w:hAnsi="Times New Roman" w:cs="Times New Roman"/>
          <w:sz w:val="24"/>
          <w:szCs w:val="24"/>
        </w:rPr>
        <w:t>A</w:t>
      </w:r>
      <w:r w:rsidR="002A3736" w:rsidRPr="00D51E93">
        <w:rPr>
          <w:rFonts w:ascii="Times New Roman" w:eastAsia="Calibri" w:hAnsi="Times New Roman" w:cs="Times New Roman"/>
          <w:sz w:val="24"/>
          <w:szCs w:val="24"/>
        </w:rPr>
        <w:t>,</w:t>
      </w:r>
      <w:r w:rsidRPr="00D51E93">
        <w:rPr>
          <w:rFonts w:ascii="Times New Roman" w:eastAsia="Calibri" w:hAnsi="Times New Roman" w:cs="Times New Roman"/>
          <w:sz w:val="24"/>
          <w:szCs w:val="24"/>
        </w:rPr>
        <w:t xml:space="preserve"> 2003). Decreto-Lei nº 3/2003, de 24 de Fevereiro, sobre o regime jurídico de espaços naturais</w:t>
      </w:r>
      <w:r w:rsidR="000051A6" w:rsidRPr="00D51E93">
        <w:rPr>
          <w:rFonts w:ascii="Times New Roman" w:eastAsia="Calibri" w:hAnsi="Times New Roman" w:cs="Times New Roman"/>
          <w:sz w:val="24"/>
          <w:szCs w:val="24"/>
        </w:rPr>
        <w:t>.</w:t>
      </w:r>
    </w:p>
    <w:p w:rsidR="0025542D" w:rsidRPr="00D51E93" w:rsidRDefault="0025542D" w:rsidP="009D455C">
      <w:pPr>
        <w:spacing w:after="0" w:line="276" w:lineRule="auto"/>
        <w:jc w:val="both"/>
        <w:rPr>
          <w:rFonts w:ascii="Times New Roman" w:eastAsia="Times New Roman" w:hAnsi="Times New Roman" w:cs="Times New Roman"/>
          <w:sz w:val="24"/>
          <w:szCs w:val="24"/>
          <w:lang w:val="en-GB" w:eastAsia="pt-PT"/>
        </w:rPr>
      </w:pPr>
      <w:r w:rsidRPr="00D51E93">
        <w:rPr>
          <w:rFonts w:ascii="Times New Roman" w:eastAsia="Times New Roman" w:hAnsi="Times New Roman" w:cs="Times New Roman"/>
          <w:sz w:val="24"/>
          <w:szCs w:val="24"/>
          <w:lang w:val="en-GB" w:eastAsia="pt-PT"/>
        </w:rPr>
        <w:t>Oosterbeek, L. (2013). DIREITO AMBIENTAL OU DIREITO AO AMBIENTE? UMA PERSPECTIVA DE GESTÃO INTEGRADA DO TERRITÓRIO. RIDB, Ano 2 (2013), nº 12.</w:t>
      </w:r>
      <w:r w:rsidR="00280BD5" w:rsidRPr="00D51E93">
        <w:rPr>
          <w:rFonts w:ascii="Times New Roman" w:eastAsia="Times New Roman" w:hAnsi="Times New Roman" w:cs="Times New Roman"/>
          <w:sz w:val="24"/>
          <w:szCs w:val="24"/>
          <w:lang w:val="en-GB" w:eastAsia="pt-PT"/>
        </w:rPr>
        <w:t xml:space="preserve"> 14025-14037/http://www.idb-fdul.com/ ISSN: 2182-7567.</w:t>
      </w:r>
    </w:p>
    <w:p w:rsidR="004368A9" w:rsidRPr="00D51E93" w:rsidRDefault="004368A9" w:rsidP="009D455C">
      <w:pPr>
        <w:spacing w:after="0" w:line="276" w:lineRule="auto"/>
        <w:jc w:val="both"/>
        <w:rPr>
          <w:rFonts w:ascii="Times New Roman" w:eastAsia="Times New Roman" w:hAnsi="Times New Roman" w:cs="Times New Roman"/>
          <w:sz w:val="24"/>
          <w:szCs w:val="24"/>
          <w:lang w:val="en-GB" w:eastAsia="pt-PT"/>
        </w:rPr>
      </w:pPr>
      <w:r w:rsidRPr="00D51E93">
        <w:rPr>
          <w:rFonts w:ascii="Times New Roman" w:eastAsia="Times New Roman" w:hAnsi="Times New Roman" w:cs="Times New Roman"/>
          <w:sz w:val="24"/>
          <w:szCs w:val="24"/>
          <w:lang w:val="en-GB" w:eastAsia="pt-PT"/>
        </w:rPr>
        <w:t>Rosário,</w:t>
      </w:r>
      <w:r w:rsidR="0055108B">
        <w:rPr>
          <w:rFonts w:ascii="Times New Roman" w:eastAsia="Times New Roman" w:hAnsi="Times New Roman" w:cs="Times New Roman"/>
          <w:sz w:val="24"/>
          <w:szCs w:val="24"/>
          <w:lang w:val="en-GB" w:eastAsia="pt-PT"/>
        </w:rPr>
        <w:t xml:space="preserve"> </w:t>
      </w:r>
      <w:r w:rsidRPr="00D51E93">
        <w:rPr>
          <w:rFonts w:ascii="Times New Roman" w:eastAsia="Times New Roman" w:hAnsi="Times New Roman" w:cs="Times New Roman"/>
          <w:sz w:val="24"/>
          <w:szCs w:val="24"/>
          <w:lang w:val="en-GB" w:eastAsia="pt-PT"/>
        </w:rPr>
        <w:t>L</w:t>
      </w:r>
      <w:r w:rsidR="0055108B">
        <w:rPr>
          <w:rFonts w:ascii="Times New Roman" w:eastAsia="Times New Roman" w:hAnsi="Times New Roman" w:cs="Times New Roman"/>
          <w:sz w:val="24"/>
          <w:szCs w:val="24"/>
          <w:lang w:val="en-GB" w:eastAsia="pt-PT"/>
        </w:rPr>
        <w:t>.</w:t>
      </w:r>
      <w:r w:rsidRPr="00D51E93">
        <w:rPr>
          <w:rFonts w:ascii="Times New Roman" w:eastAsia="Times New Roman" w:hAnsi="Times New Roman" w:cs="Times New Roman"/>
          <w:sz w:val="24"/>
          <w:szCs w:val="24"/>
          <w:lang w:val="en-GB" w:eastAsia="pt-PT"/>
        </w:rPr>
        <w:t>T</w:t>
      </w:r>
      <w:r w:rsidR="0055108B">
        <w:rPr>
          <w:rFonts w:ascii="Times New Roman" w:eastAsia="Times New Roman" w:hAnsi="Times New Roman" w:cs="Times New Roman"/>
          <w:sz w:val="24"/>
          <w:szCs w:val="24"/>
          <w:lang w:val="en-GB" w:eastAsia="pt-PT"/>
        </w:rPr>
        <w:t>.</w:t>
      </w:r>
      <w:r w:rsidRPr="00D51E93">
        <w:rPr>
          <w:rFonts w:ascii="Times New Roman" w:eastAsia="Times New Roman" w:hAnsi="Times New Roman" w:cs="Times New Roman"/>
          <w:sz w:val="24"/>
          <w:szCs w:val="24"/>
          <w:lang w:val="en-GB" w:eastAsia="pt-PT"/>
        </w:rPr>
        <w:t xml:space="preserve"> R</w:t>
      </w:r>
      <w:r w:rsidR="0055108B">
        <w:rPr>
          <w:rFonts w:ascii="Times New Roman" w:eastAsia="Times New Roman" w:hAnsi="Times New Roman" w:cs="Times New Roman"/>
          <w:sz w:val="24"/>
          <w:szCs w:val="24"/>
          <w:lang w:val="en-GB" w:eastAsia="pt-PT"/>
        </w:rPr>
        <w:t xml:space="preserve">. </w:t>
      </w:r>
      <w:r w:rsidRPr="00D51E93">
        <w:rPr>
          <w:rFonts w:ascii="Times New Roman" w:eastAsia="Times New Roman" w:hAnsi="Times New Roman" w:cs="Times New Roman"/>
          <w:sz w:val="24"/>
          <w:szCs w:val="24"/>
          <w:lang w:val="en-GB" w:eastAsia="pt-PT"/>
        </w:rPr>
        <w:t>(2009). CUSTO DE OPORTUNIDADE DA CONSERVAÇÃO PARA POPULAÇÕES DO ENTORNO DE ÁREAS PROTEGIDAS</w:t>
      </w:r>
    </w:p>
    <w:p w:rsidR="00A802DE" w:rsidRPr="00D51E93" w:rsidRDefault="00A802DE" w:rsidP="009D455C">
      <w:pPr>
        <w:spacing w:after="0" w:line="276" w:lineRule="auto"/>
        <w:jc w:val="both"/>
        <w:rPr>
          <w:rFonts w:ascii="Times New Roman" w:eastAsia="Times New Roman" w:hAnsi="Times New Roman" w:cs="Times New Roman"/>
          <w:sz w:val="24"/>
          <w:szCs w:val="24"/>
          <w:lang w:val="en-GB" w:eastAsia="pt-PT"/>
        </w:rPr>
      </w:pPr>
      <w:r w:rsidRPr="00D51E93">
        <w:rPr>
          <w:rFonts w:ascii="Times New Roman" w:eastAsia="Times New Roman" w:hAnsi="Times New Roman" w:cs="Times New Roman"/>
          <w:sz w:val="24"/>
          <w:szCs w:val="24"/>
          <w:lang w:val="en-GB" w:eastAsia="pt-PT"/>
        </w:rPr>
        <w:t>Salheb e al. (sd). POLÍTICAS PÚBLICAS E MEIO AMBIENTE: REFLEXÕES PRELIMINARES</w:t>
      </w:r>
      <w:r w:rsidR="008E0FE3" w:rsidRPr="00D51E93">
        <w:rPr>
          <w:rFonts w:ascii="Times New Roman" w:eastAsia="Times New Roman" w:hAnsi="Times New Roman" w:cs="Times New Roman"/>
          <w:sz w:val="24"/>
          <w:szCs w:val="24"/>
          <w:lang w:val="en-GB" w:eastAsia="pt-PT"/>
        </w:rPr>
        <w:t>. 26 p.</w:t>
      </w:r>
    </w:p>
    <w:p w:rsidR="00235D82" w:rsidRPr="00D51E93" w:rsidRDefault="00235D82" w:rsidP="009D455C">
      <w:pPr>
        <w:spacing w:after="0" w:line="276" w:lineRule="auto"/>
        <w:jc w:val="both"/>
        <w:rPr>
          <w:rFonts w:ascii="Times New Roman" w:eastAsia="Times New Roman" w:hAnsi="Times New Roman" w:cs="Times New Roman"/>
          <w:sz w:val="24"/>
          <w:szCs w:val="24"/>
          <w:lang w:val="en-GB" w:eastAsia="pt-PT"/>
        </w:rPr>
      </w:pPr>
      <w:r w:rsidRPr="00D51E93">
        <w:rPr>
          <w:rFonts w:ascii="Times New Roman" w:eastAsia="Times New Roman" w:hAnsi="Times New Roman" w:cs="Times New Roman"/>
          <w:sz w:val="24"/>
          <w:szCs w:val="24"/>
          <w:lang w:val="en-GB" w:eastAsia="pt-PT"/>
        </w:rPr>
        <w:t>Silva, M</w:t>
      </w:r>
      <w:r w:rsidR="00396771" w:rsidRPr="00D51E93">
        <w:rPr>
          <w:rFonts w:ascii="Times New Roman" w:eastAsia="Times New Roman" w:hAnsi="Times New Roman" w:cs="Times New Roman"/>
          <w:sz w:val="24"/>
          <w:szCs w:val="24"/>
          <w:lang w:val="en-GB" w:eastAsia="pt-PT"/>
        </w:rPr>
        <w:t>.</w:t>
      </w:r>
      <w:r w:rsidRPr="00D51E93">
        <w:rPr>
          <w:rFonts w:ascii="Times New Roman" w:eastAsia="Times New Roman" w:hAnsi="Times New Roman" w:cs="Times New Roman"/>
          <w:sz w:val="24"/>
          <w:szCs w:val="24"/>
          <w:lang w:val="en-GB" w:eastAsia="pt-PT"/>
        </w:rPr>
        <w:t xml:space="preserve"> T</w:t>
      </w:r>
      <w:r w:rsidR="00396771" w:rsidRPr="00D51E93">
        <w:rPr>
          <w:rFonts w:ascii="Times New Roman" w:eastAsia="Times New Roman" w:hAnsi="Times New Roman" w:cs="Times New Roman"/>
          <w:sz w:val="24"/>
          <w:szCs w:val="24"/>
          <w:lang w:val="en-GB" w:eastAsia="pt-PT"/>
        </w:rPr>
        <w:t>.</w:t>
      </w:r>
      <w:r w:rsidRPr="00D51E93">
        <w:rPr>
          <w:rFonts w:ascii="Times New Roman" w:eastAsia="Times New Roman" w:hAnsi="Times New Roman" w:cs="Times New Roman"/>
          <w:sz w:val="24"/>
          <w:szCs w:val="24"/>
          <w:lang w:val="en-GB" w:eastAsia="pt-PT"/>
        </w:rPr>
        <w:t xml:space="preserve"> F</w:t>
      </w:r>
      <w:r w:rsidR="00396771" w:rsidRPr="00D51E93">
        <w:rPr>
          <w:rFonts w:ascii="Times New Roman" w:eastAsia="Times New Roman" w:hAnsi="Times New Roman" w:cs="Times New Roman"/>
          <w:sz w:val="24"/>
          <w:szCs w:val="24"/>
          <w:lang w:val="en-GB" w:eastAsia="pt-PT"/>
        </w:rPr>
        <w:t>.</w:t>
      </w:r>
      <w:r w:rsidRPr="00D51E93">
        <w:rPr>
          <w:rFonts w:ascii="Times New Roman" w:eastAsia="Times New Roman" w:hAnsi="Times New Roman" w:cs="Times New Roman"/>
          <w:sz w:val="24"/>
          <w:szCs w:val="24"/>
          <w:lang w:val="en-GB" w:eastAsia="pt-PT"/>
        </w:rPr>
        <w:t xml:space="preserve"> (2006). Sustentabilidade ambiental e diferenciação territorial no controlo do desenvolvimento na envolvente a áreas sensíveis - o caso da Ria de Aveiro</w:t>
      </w:r>
    </w:p>
    <w:p w:rsidR="009C5940" w:rsidRDefault="009C5940" w:rsidP="009D455C">
      <w:pPr>
        <w:spacing w:after="0" w:line="276" w:lineRule="auto"/>
        <w:jc w:val="both"/>
        <w:rPr>
          <w:rFonts w:ascii="Times New Roman" w:eastAsia="Times New Roman" w:hAnsi="Times New Roman" w:cs="Times New Roman"/>
          <w:sz w:val="24"/>
          <w:szCs w:val="24"/>
          <w:lang w:val="en-GB" w:eastAsia="pt-PT"/>
        </w:rPr>
      </w:pPr>
      <w:r w:rsidRPr="009C5940">
        <w:rPr>
          <w:rFonts w:ascii="Times New Roman" w:eastAsia="Times New Roman" w:hAnsi="Times New Roman" w:cs="Times New Roman"/>
          <w:sz w:val="24"/>
          <w:szCs w:val="24"/>
          <w:lang w:val="en-GB" w:eastAsia="pt-PT"/>
        </w:rPr>
        <w:t>Spínola, C. A. (2013). Parques nacionais, conservação da natureza e inserção social: Uma realidade possível em quatro exemplos de cogestão. Revista Turismo Visão e Ação– Eletrônica, Vol. 15 - nº 1 - p. 71–83 / jan-abr 2013</w:t>
      </w:r>
    </w:p>
    <w:p w:rsidR="00E359D5" w:rsidRPr="00D51E93" w:rsidRDefault="0014312B" w:rsidP="009D455C">
      <w:pPr>
        <w:spacing w:after="0" w:line="276" w:lineRule="auto"/>
        <w:jc w:val="both"/>
        <w:rPr>
          <w:rFonts w:ascii="Times New Roman" w:eastAsia="Times New Roman" w:hAnsi="Times New Roman" w:cs="Times New Roman"/>
          <w:sz w:val="24"/>
          <w:szCs w:val="24"/>
          <w:lang w:val="en-GB" w:eastAsia="pt-PT"/>
        </w:rPr>
      </w:pPr>
      <w:r w:rsidRPr="00D51E93">
        <w:rPr>
          <w:rFonts w:ascii="Times New Roman" w:eastAsia="Times New Roman" w:hAnsi="Times New Roman" w:cs="Times New Roman"/>
          <w:sz w:val="24"/>
          <w:szCs w:val="24"/>
          <w:lang w:val="en-GB" w:eastAsia="pt-PT"/>
        </w:rPr>
        <w:lastRenderedPageBreak/>
        <w:t>STOLTON</w:t>
      </w:r>
      <w:r w:rsidR="00E359D5" w:rsidRPr="00D51E93">
        <w:rPr>
          <w:rFonts w:ascii="Times New Roman" w:eastAsia="Times New Roman" w:hAnsi="Times New Roman" w:cs="Times New Roman"/>
          <w:sz w:val="24"/>
          <w:szCs w:val="24"/>
          <w:lang w:val="en-GB" w:eastAsia="pt-PT"/>
        </w:rPr>
        <w:t>, Sue et all (2007). Management Effectiveness Tracking Tool: Reporting Progress at Protected Area Sites: Second Edition</w:t>
      </w:r>
    </w:p>
    <w:p w:rsidR="009B205C" w:rsidRPr="00D51E93" w:rsidRDefault="009B205C" w:rsidP="000755BE">
      <w:pPr>
        <w:spacing w:after="200" w:line="276" w:lineRule="auto"/>
        <w:jc w:val="both"/>
        <w:rPr>
          <w:rFonts w:ascii="Times New Roman" w:eastAsia="Times New Roman" w:hAnsi="Times New Roman" w:cs="Times New Roman"/>
          <w:sz w:val="24"/>
          <w:szCs w:val="24"/>
          <w:lang w:eastAsia="pt-PT"/>
        </w:rPr>
      </w:pPr>
      <w:bookmarkStart w:id="2" w:name="_GoBack"/>
      <w:bookmarkEnd w:id="2"/>
    </w:p>
    <w:sectPr w:rsidR="009B205C" w:rsidRPr="00D51E93" w:rsidSect="00FF38A4">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7C45" w:rsidRDefault="009F7C45" w:rsidP="00AF63BC">
      <w:pPr>
        <w:spacing w:after="0" w:line="240" w:lineRule="auto"/>
      </w:pPr>
      <w:r>
        <w:separator/>
      </w:r>
    </w:p>
  </w:endnote>
  <w:endnote w:type="continuationSeparator" w:id="0">
    <w:p w:rsidR="009F7C45" w:rsidRDefault="009F7C45" w:rsidP="00AF6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lternateGothic2 BT">
    <w:altName w:val="Arial Narrow"/>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7C45" w:rsidRDefault="009F7C45" w:rsidP="00AF63BC">
      <w:pPr>
        <w:spacing w:after="0" w:line="240" w:lineRule="auto"/>
      </w:pPr>
      <w:r>
        <w:separator/>
      </w:r>
    </w:p>
  </w:footnote>
  <w:footnote w:type="continuationSeparator" w:id="0">
    <w:p w:rsidR="009F7C45" w:rsidRDefault="009F7C45" w:rsidP="00AF63BC">
      <w:pPr>
        <w:spacing w:after="0" w:line="240" w:lineRule="auto"/>
      </w:pPr>
      <w:r>
        <w:continuationSeparator/>
      </w:r>
    </w:p>
  </w:footnote>
  <w:footnote w:id="1">
    <w:p w:rsidR="00E4321F" w:rsidRDefault="00E4321F" w:rsidP="004368A9">
      <w:pPr>
        <w:pStyle w:val="Textodenotaderodap"/>
        <w:jc w:val="both"/>
      </w:pPr>
      <w:r>
        <w:rPr>
          <w:rStyle w:val="Refdenotaderodap"/>
        </w:rPr>
        <w:footnoteRef/>
      </w:r>
      <w:r>
        <w:t xml:space="preserve"> O</w:t>
      </w:r>
      <w:r w:rsidRPr="00281335">
        <w:rPr>
          <w:rFonts w:ascii="Times New Roman" w:eastAsia="Calibri" w:hAnsi="Times New Roman" w:cs="Times New Roman"/>
        </w:rPr>
        <w:t>s custos de oportunidade de uma AP</w:t>
      </w:r>
      <w:r>
        <w:rPr>
          <w:rFonts w:ascii="Times New Roman" w:eastAsia="Calibri" w:hAnsi="Times New Roman" w:cs="Times New Roman"/>
        </w:rPr>
        <w:t xml:space="preserve">, segundo (Rosário, 2009), têm que ver com </w:t>
      </w:r>
      <w:r w:rsidRPr="00281335">
        <w:rPr>
          <w:rFonts w:ascii="Times New Roman" w:eastAsia="Calibri" w:hAnsi="Times New Roman" w:cs="Times New Roman"/>
        </w:rPr>
        <w:t xml:space="preserve">os benefícios que a sociedade ou os indivíduos deixam de </w:t>
      </w:r>
      <w:r>
        <w:rPr>
          <w:rFonts w:ascii="Times New Roman" w:eastAsia="Calibri" w:hAnsi="Times New Roman" w:cs="Times New Roman"/>
        </w:rPr>
        <w:t>ter</w:t>
      </w:r>
      <w:r w:rsidRPr="00281335">
        <w:rPr>
          <w:rFonts w:ascii="Times New Roman" w:eastAsia="Calibri" w:hAnsi="Times New Roman" w:cs="Times New Roman"/>
        </w:rPr>
        <w:t xml:space="preserve"> com a </w:t>
      </w:r>
      <w:r w:rsidRPr="002E6B76">
        <w:rPr>
          <w:rFonts w:ascii="Times New Roman" w:eastAsia="Calibri" w:hAnsi="Times New Roman" w:cs="Times New Roman"/>
        </w:rPr>
        <w:t xml:space="preserve">não </w:t>
      </w:r>
      <w:r w:rsidRPr="00281335">
        <w:rPr>
          <w:rFonts w:ascii="Times New Roman" w:eastAsia="Calibri" w:hAnsi="Times New Roman" w:cs="Times New Roman"/>
        </w:rPr>
        <w:t xml:space="preserve">conversão da área, tais como os recursos da flora, fauna, madeireiros e não madeireiros. A restrição ao uso da área por parte da população </w:t>
      </w:r>
      <w:r>
        <w:rPr>
          <w:rFonts w:ascii="Times New Roman" w:eastAsia="Calibri" w:hAnsi="Times New Roman" w:cs="Times New Roman"/>
        </w:rPr>
        <w:t>que vive no interior e/ou na zona de amortecimento da AP,</w:t>
      </w:r>
      <w:r w:rsidRPr="00281335">
        <w:rPr>
          <w:rFonts w:ascii="Times New Roman" w:eastAsia="Calibri" w:hAnsi="Times New Roman" w:cs="Times New Roman"/>
        </w:rPr>
        <w:t xml:space="preserve"> constitui uma perda de bem-estar que deve ser compensada ou ainda, deve existir uma fonte alternativa de rend</w:t>
      </w:r>
      <w:r>
        <w:rPr>
          <w:rFonts w:ascii="Times New Roman" w:eastAsia="Calibri" w:hAnsi="Times New Roman" w:cs="Times New Roman"/>
        </w:rPr>
        <w:t>imento</w:t>
      </w:r>
      <w:r w:rsidRPr="00281335">
        <w:rPr>
          <w:rFonts w:ascii="Times New Roman" w:eastAsia="Calibri" w:hAnsi="Times New Roman" w:cs="Times New Roman"/>
        </w:rPr>
        <w:t xml:space="preserve"> para compensar essa perda.</w:t>
      </w:r>
    </w:p>
    <w:p w:rsidR="00E4321F" w:rsidRDefault="00E4321F" w:rsidP="00281335">
      <w:pPr>
        <w:pStyle w:val="Textodenotaderodap"/>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5504355"/>
      <w:docPartObj>
        <w:docPartGallery w:val="Page Numbers (Top of Page)"/>
        <w:docPartUnique/>
      </w:docPartObj>
    </w:sdtPr>
    <w:sdtEndPr/>
    <w:sdtContent>
      <w:p w:rsidR="00E4321F" w:rsidRDefault="00E4321F">
        <w:pPr>
          <w:pStyle w:val="Cabealho"/>
          <w:jc w:val="right"/>
        </w:pPr>
        <w:r>
          <w:fldChar w:fldCharType="begin"/>
        </w:r>
        <w:r>
          <w:instrText>PAGE   \* MERGEFORMAT</w:instrText>
        </w:r>
        <w:r>
          <w:fldChar w:fldCharType="separate"/>
        </w:r>
        <w:r w:rsidR="00FF38A4">
          <w:rPr>
            <w:noProof/>
          </w:rPr>
          <w:t>16</w:t>
        </w:r>
        <w:r>
          <w:fldChar w:fldCharType="end"/>
        </w:r>
      </w:p>
    </w:sdtContent>
  </w:sdt>
  <w:p w:rsidR="00E4321F" w:rsidRDefault="00E4321F">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21F" w:rsidRDefault="00E4321F">
    <w:pPr>
      <w:pStyle w:val="Cabealho"/>
      <w:jc w:val="right"/>
    </w:pPr>
  </w:p>
  <w:p w:rsidR="00E4321F" w:rsidRDefault="00E4321F" w:rsidP="00D465D0">
    <w:pPr>
      <w:pStyle w:val="Cabealh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65D4B"/>
    <w:multiLevelType w:val="hybridMultilevel"/>
    <w:tmpl w:val="CC36AD4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0D6347BB"/>
    <w:multiLevelType w:val="hybridMultilevel"/>
    <w:tmpl w:val="FABC8D6E"/>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DD25AA8"/>
    <w:multiLevelType w:val="hybridMultilevel"/>
    <w:tmpl w:val="A314A67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0F826F2"/>
    <w:multiLevelType w:val="hybridMultilevel"/>
    <w:tmpl w:val="9DC2C2D4"/>
    <w:lvl w:ilvl="0" w:tplc="08160019">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4" w15:restartNumberingAfterBreak="0">
    <w:nsid w:val="1822160F"/>
    <w:multiLevelType w:val="hybridMultilevel"/>
    <w:tmpl w:val="92E023BA"/>
    <w:lvl w:ilvl="0" w:tplc="4C8ACEF8">
      <w:start w:val="1"/>
      <w:numFmt w:val="decimal"/>
      <w:lvlText w:val="(%1)"/>
      <w:lvlJc w:val="left"/>
      <w:pPr>
        <w:ind w:left="720" w:hanging="360"/>
      </w:pPr>
      <w:rPr>
        <w:rFonts w:cs="Arial"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5" w15:restartNumberingAfterBreak="0">
    <w:nsid w:val="23A7650E"/>
    <w:multiLevelType w:val="hybridMultilevel"/>
    <w:tmpl w:val="1D942050"/>
    <w:lvl w:ilvl="0" w:tplc="0816000F">
      <w:start w:val="1"/>
      <w:numFmt w:val="decimal"/>
      <w:lvlText w:val="%1."/>
      <w:lvlJc w:val="left"/>
      <w:pPr>
        <w:ind w:left="360" w:hanging="360"/>
      </w:pPr>
      <w:rPr>
        <w:rFonts w:hint="default"/>
      </w:rPr>
    </w:lvl>
    <w:lvl w:ilvl="1" w:tplc="0816000F">
      <w:start w:val="1"/>
      <w:numFmt w:val="decimal"/>
      <w:lvlText w:val="%2."/>
      <w:lvlJc w:val="left"/>
      <w:pPr>
        <w:ind w:left="502"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6" w15:restartNumberingAfterBreak="0">
    <w:nsid w:val="25E87EBA"/>
    <w:multiLevelType w:val="hybridMultilevel"/>
    <w:tmpl w:val="016847B8"/>
    <w:lvl w:ilvl="0" w:tplc="9378FE50">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7" w15:restartNumberingAfterBreak="0">
    <w:nsid w:val="2C4E6766"/>
    <w:multiLevelType w:val="hybridMultilevel"/>
    <w:tmpl w:val="433E305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2CFD2AA3"/>
    <w:multiLevelType w:val="multilevel"/>
    <w:tmpl w:val="FE24772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9" w15:restartNumberingAfterBreak="0">
    <w:nsid w:val="30503151"/>
    <w:multiLevelType w:val="multilevel"/>
    <w:tmpl w:val="20CEC028"/>
    <w:lvl w:ilvl="0">
      <w:start w:val="1"/>
      <w:numFmt w:val="decimal"/>
      <w:lvlText w:val="%1."/>
      <w:lvlJc w:val="left"/>
      <w:pPr>
        <w:ind w:left="360" w:hanging="360"/>
      </w:pPr>
      <w:rPr>
        <w:rFonts w:hint="default"/>
      </w:rPr>
    </w:lvl>
    <w:lvl w:ilvl="1">
      <w:start w:val="1"/>
      <w:numFmt w:val="decimal"/>
      <w:lvlText w:val="%1.%2."/>
      <w:lvlJc w:val="left"/>
      <w:pPr>
        <w:ind w:left="43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2AB79C0"/>
    <w:multiLevelType w:val="hybridMultilevel"/>
    <w:tmpl w:val="7F22C264"/>
    <w:lvl w:ilvl="0" w:tplc="0816000F">
      <w:start w:val="5"/>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33284629"/>
    <w:multiLevelType w:val="hybridMultilevel"/>
    <w:tmpl w:val="9D2E5768"/>
    <w:lvl w:ilvl="0" w:tplc="F9108854">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12" w15:restartNumberingAfterBreak="0">
    <w:nsid w:val="389B5D7C"/>
    <w:multiLevelType w:val="hybridMultilevel"/>
    <w:tmpl w:val="D98EC12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4D032D6B"/>
    <w:multiLevelType w:val="multilevel"/>
    <w:tmpl w:val="82D0D214"/>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4FDB4205"/>
    <w:multiLevelType w:val="multilevel"/>
    <w:tmpl w:val="08F4CF94"/>
    <w:lvl w:ilvl="0">
      <w:start w:val="5"/>
      <w:numFmt w:val="decimal"/>
      <w:lvlText w:val="%1"/>
      <w:lvlJc w:val="left"/>
      <w:pPr>
        <w:ind w:left="405" w:hanging="40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27473E0"/>
    <w:multiLevelType w:val="multilevel"/>
    <w:tmpl w:val="7562C64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15:restartNumberingAfterBreak="0">
    <w:nsid w:val="683B7CDF"/>
    <w:multiLevelType w:val="multilevel"/>
    <w:tmpl w:val="0A5CDF6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85540E4"/>
    <w:multiLevelType w:val="multilevel"/>
    <w:tmpl w:val="6680A26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C5D7180"/>
    <w:multiLevelType w:val="multilevel"/>
    <w:tmpl w:val="255820E0"/>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9" w15:restartNumberingAfterBreak="0">
    <w:nsid w:val="6FE90831"/>
    <w:multiLevelType w:val="hybridMultilevel"/>
    <w:tmpl w:val="C5C0F656"/>
    <w:lvl w:ilvl="0" w:tplc="0816000B">
      <w:start w:val="1"/>
      <w:numFmt w:val="bullet"/>
      <w:lvlText w:val=""/>
      <w:lvlJc w:val="left"/>
      <w:pPr>
        <w:ind w:left="720" w:hanging="360"/>
      </w:pPr>
      <w:rPr>
        <w:rFonts w:ascii="Wingdings" w:hAnsi="Wingding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71047208"/>
    <w:multiLevelType w:val="hybridMultilevel"/>
    <w:tmpl w:val="77BCEAE8"/>
    <w:lvl w:ilvl="0" w:tplc="0816000F">
      <w:start w:val="1"/>
      <w:numFmt w:val="decimal"/>
      <w:lvlText w:val="%1."/>
      <w:lvlJc w:val="left"/>
      <w:pPr>
        <w:ind w:left="720" w:hanging="360"/>
      </w:pPr>
      <w:rPr>
        <w:rFonts w:hint="default"/>
      </w:rPr>
    </w:lvl>
    <w:lvl w:ilvl="1" w:tplc="08160019">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78A22DC5"/>
    <w:multiLevelType w:val="hybridMultilevel"/>
    <w:tmpl w:val="BE348B54"/>
    <w:lvl w:ilvl="0" w:tplc="C3CC1B9E">
      <w:start w:val="1"/>
      <w:numFmt w:val="lowerLetter"/>
      <w:lvlText w:val="%1)"/>
      <w:lvlJc w:val="left"/>
      <w:pPr>
        <w:ind w:left="1068" w:hanging="360"/>
      </w:pPr>
      <w:rPr>
        <w:rFonts w:hint="default"/>
      </w:rPr>
    </w:lvl>
    <w:lvl w:ilvl="1" w:tplc="08160019" w:tentative="1">
      <w:start w:val="1"/>
      <w:numFmt w:val="lowerLetter"/>
      <w:lvlText w:val="%2."/>
      <w:lvlJc w:val="left"/>
      <w:pPr>
        <w:ind w:left="1788" w:hanging="360"/>
      </w:pPr>
    </w:lvl>
    <w:lvl w:ilvl="2" w:tplc="0816001B" w:tentative="1">
      <w:start w:val="1"/>
      <w:numFmt w:val="lowerRoman"/>
      <w:lvlText w:val="%3."/>
      <w:lvlJc w:val="right"/>
      <w:pPr>
        <w:ind w:left="2508" w:hanging="180"/>
      </w:pPr>
    </w:lvl>
    <w:lvl w:ilvl="3" w:tplc="0816000F" w:tentative="1">
      <w:start w:val="1"/>
      <w:numFmt w:val="decimal"/>
      <w:lvlText w:val="%4."/>
      <w:lvlJc w:val="left"/>
      <w:pPr>
        <w:ind w:left="3228" w:hanging="360"/>
      </w:pPr>
    </w:lvl>
    <w:lvl w:ilvl="4" w:tplc="08160019" w:tentative="1">
      <w:start w:val="1"/>
      <w:numFmt w:val="lowerLetter"/>
      <w:lvlText w:val="%5."/>
      <w:lvlJc w:val="left"/>
      <w:pPr>
        <w:ind w:left="3948" w:hanging="360"/>
      </w:pPr>
    </w:lvl>
    <w:lvl w:ilvl="5" w:tplc="0816001B" w:tentative="1">
      <w:start w:val="1"/>
      <w:numFmt w:val="lowerRoman"/>
      <w:lvlText w:val="%6."/>
      <w:lvlJc w:val="right"/>
      <w:pPr>
        <w:ind w:left="4668" w:hanging="180"/>
      </w:pPr>
    </w:lvl>
    <w:lvl w:ilvl="6" w:tplc="0816000F" w:tentative="1">
      <w:start w:val="1"/>
      <w:numFmt w:val="decimal"/>
      <w:lvlText w:val="%7."/>
      <w:lvlJc w:val="left"/>
      <w:pPr>
        <w:ind w:left="5388" w:hanging="360"/>
      </w:pPr>
    </w:lvl>
    <w:lvl w:ilvl="7" w:tplc="08160019" w:tentative="1">
      <w:start w:val="1"/>
      <w:numFmt w:val="lowerLetter"/>
      <w:lvlText w:val="%8."/>
      <w:lvlJc w:val="left"/>
      <w:pPr>
        <w:ind w:left="6108" w:hanging="360"/>
      </w:pPr>
    </w:lvl>
    <w:lvl w:ilvl="8" w:tplc="0816001B" w:tentative="1">
      <w:start w:val="1"/>
      <w:numFmt w:val="lowerRoman"/>
      <w:lvlText w:val="%9."/>
      <w:lvlJc w:val="right"/>
      <w:pPr>
        <w:ind w:left="6828" w:hanging="180"/>
      </w:pPr>
    </w:lvl>
  </w:abstractNum>
  <w:num w:numId="1">
    <w:abstractNumId w:val="1"/>
  </w:num>
  <w:num w:numId="2">
    <w:abstractNumId w:val="6"/>
  </w:num>
  <w:num w:numId="3">
    <w:abstractNumId w:val="21"/>
  </w:num>
  <w:num w:numId="4">
    <w:abstractNumId w:val="11"/>
  </w:num>
  <w:num w:numId="5">
    <w:abstractNumId w:val="9"/>
  </w:num>
  <w:num w:numId="6">
    <w:abstractNumId w:val="5"/>
  </w:num>
  <w:num w:numId="7">
    <w:abstractNumId w:val="18"/>
  </w:num>
  <w:num w:numId="8">
    <w:abstractNumId w:val="13"/>
  </w:num>
  <w:num w:numId="9">
    <w:abstractNumId w:val="17"/>
  </w:num>
  <w:num w:numId="10">
    <w:abstractNumId w:val="8"/>
  </w:num>
  <w:num w:numId="11">
    <w:abstractNumId w:val="14"/>
  </w:num>
  <w:num w:numId="12">
    <w:abstractNumId w:val="0"/>
  </w:num>
  <w:num w:numId="13">
    <w:abstractNumId w:val="12"/>
  </w:num>
  <w:num w:numId="14">
    <w:abstractNumId w:val="16"/>
  </w:num>
  <w:num w:numId="15">
    <w:abstractNumId w:val="20"/>
  </w:num>
  <w:num w:numId="16">
    <w:abstractNumId w:val="15"/>
  </w:num>
  <w:num w:numId="17">
    <w:abstractNumId w:val="10"/>
  </w:num>
  <w:num w:numId="18">
    <w:abstractNumId w:val="7"/>
  </w:num>
  <w:num w:numId="19">
    <w:abstractNumId w:val="3"/>
  </w:num>
  <w:num w:numId="20">
    <w:abstractNumId w:val="2"/>
  </w:num>
  <w:num w:numId="21">
    <w:abstractNumId w:val="19"/>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3C4"/>
    <w:rsid w:val="0000037A"/>
    <w:rsid w:val="000051A6"/>
    <w:rsid w:val="000103C4"/>
    <w:rsid w:val="0001067E"/>
    <w:rsid w:val="00015014"/>
    <w:rsid w:val="00016504"/>
    <w:rsid w:val="000165DA"/>
    <w:rsid w:val="0001684C"/>
    <w:rsid w:val="000172EB"/>
    <w:rsid w:val="00017A1D"/>
    <w:rsid w:val="00020DD3"/>
    <w:rsid w:val="00022FE3"/>
    <w:rsid w:val="000232B6"/>
    <w:rsid w:val="00024394"/>
    <w:rsid w:val="00035005"/>
    <w:rsid w:val="00042BD1"/>
    <w:rsid w:val="00046580"/>
    <w:rsid w:val="00053DDA"/>
    <w:rsid w:val="0005501D"/>
    <w:rsid w:val="0005634D"/>
    <w:rsid w:val="000563F8"/>
    <w:rsid w:val="000601F5"/>
    <w:rsid w:val="00060D6E"/>
    <w:rsid w:val="00065C69"/>
    <w:rsid w:val="000660C3"/>
    <w:rsid w:val="0007069B"/>
    <w:rsid w:val="00073C34"/>
    <w:rsid w:val="000755BE"/>
    <w:rsid w:val="00076E2E"/>
    <w:rsid w:val="00080881"/>
    <w:rsid w:val="00084FFB"/>
    <w:rsid w:val="000929A7"/>
    <w:rsid w:val="00095F53"/>
    <w:rsid w:val="000963D5"/>
    <w:rsid w:val="000A00DC"/>
    <w:rsid w:val="000A0383"/>
    <w:rsid w:val="000A43D5"/>
    <w:rsid w:val="000A585C"/>
    <w:rsid w:val="000B0F2A"/>
    <w:rsid w:val="000C3A2C"/>
    <w:rsid w:val="000C51CF"/>
    <w:rsid w:val="000D224E"/>
    <w:rsid w:val="000D5AE0"/>
    <w:rsid w:val="000E5E53"/>
    <w:rsid w:val="000F252F"/>
    <w:rsid w:val="000F309E"/>
    <w:rsid w:val="000F4B8E"/>
    <w:rsid w:val="000F77C0"/>
    <w:rsid w:val="00107824"/>
    <w:rsid w:val="00111A25"/>
    <w:rsid w:val="00114FA5"/>
    <w:rsid w:val="001152E7"/>
    <w:rsid w:val="00115BB6"/>
    <w:rsid w:val="00117585"/>
    <w:rsid w:val="001208F7"/>
    <w:rsid w:val="00122A16"/>
    <w:rsid w:val="00122B6A"/>
    <w:rsid w:val="00125F8A"/>
    <w:rsid w:val="00127220"/>
    <w:rsid w:val="001306DC"/>
    <w:rsid w:val="001356F9"/>
    <w:rsid w:val="0014312B"/>
    <w:rsid w:val="00145BE2"/>
    <w:rsid w:val="00146A06"/>
    <w:rsid w:val="001508ED"/>
    <w:rsid w:val="00150B3A"/>
    <w:rsid w:val="00150E8C"/>
    <w:rsid w:val="00150FB8"/>
    <w:rsid w:val="00152B63"/>
    <w:rsid w:val="00162E04"/>
    <w:rsid w:val="00167A49"/>
    <w:rsid w:val="00172FEE"/>
    <w:rsid w:val="0017454A"/>
    <w:rsid w:val="00174AC7"/>
    <w:rsid w:val="00174B80"/>
    <w:rsid w:val="00180BE2"/>
    <w:rsid w:val="00181C49"/>
    <w:rsid w:val="00182417"/>
    <w:rsid w:val="00183C5E"/>
    <w:rsid w:val="00184C6C"/>
    <w:rsid w:val="00184D42"/>
    <w:rsid w:val="00186E2F"/>
    <w:rsid w:val="00192095"/>
    <w:rsid w:val="00192ADF"/>
    <w:rsid w:val="00194126"/>
    <w:rsid w:val="0019610A"/>
    <w:rsid w:val="001A5668"/>
    <w:rsid w:val="001A63A6"/>
    <w:rsid w:val="001A7A1B"/>
    <w:rsid w:val="001B5932"/>
    <w:rsid w:val="001B6B23"/>
    <w:rsid w:val="001C08A1"/>
    <w:rsid w:val="001C36B5"/>
    <w:rsid w:val="001C7247"/>
    <w:rsid w:val="001D0581"/>
    <w:rsid w:val="001D108D"/>
    <w:rsid w:val="001D2262"/>
    <w:rsid w:val="001D2B1C"/>
    <w:rsid w:val="001D3CC5"/>
    <w:rsid w:val="001D439A"/>
    <w:rsid w:val="001E0737"/>
    <w:rsid w:val="001E0B40"/>
    <w:rsid w:val="001E0F64"/>
    <w:rsid w:val="001E350D"/>
    <w:rsid w:val="001E4C3C"/>
    <w:rsid w:val="001E4DEC"/>
    <w:rsid w:val="001E4F90"/>
    <w:rsid w:val="001F111F"/>
    <w:rsid w:val="001F2084"/>
    <w:rsid w:val="001F4EFD"/>
    <w:rsid w:val="001F532E"/>
    <w:rsid w:val="00204A7E"/>
    <w:rsid w:val="00207A69"/>
    <w:rsid w:val="002108BA"/>
    <w:rsid w:val="002132E9"/>
    <w:rsid w:val="00215C68"/>
    <w:rsid w:val="002164E4"/>
    <w:rsid w:val="002167C2"/>
    <w:rsid w:val="002167D5"/>
    <w:rsid w:val="0022196E"/>
    <w:rsid w:val="0023395C"/>
    <w:rsid w:val="00233DCA"/>
    <w:rsid w:val="00235D82"/>
    <w:rsid w:val="00237AC1"/>
    <w:rsid w:val="00240D29"/>
    <w:rsid w:val="002433F6"/>
    <w:rsid w:val="0025274B"/>
    <w:rsid w:val="00253BFE"/>
    <w:rsid w:val="0025542D"/>
    <w:rsid w:val="00255576"/>
    <w:rsid w:val="00255C63"/>
    <w:rsid w:val="00261E56"/>
    <w:rsid w:val="00263714"/>
    <w:rsid w:val="00266AC1"/>
    <w:rsid w:val="00267072"/>
    <w:rsid w:val="00271049"/>
    <w:rsid w:val="00272F69"/>
    <w:rsid w:val="00275C28"/>
    <w:rsid w:val="00280B3E"/>
    <w:rsid w:val="00280BD5"/>
    <w:rsid w:val="00281335"/>
    <w:rsid w:val="00282BBE"/>
    <w:rsid w:val="00283638"/>
    <w:rsid w:val="002852C9"/>
    <w:rsid w:val="00290E4A"/>
    <w:rsid w:val="002924D6"/>
    <w:rsid w:val="002955EB"/>
    <w:rsid w:val="00295B0C"/>
    <w:rsid w:val="002A3736"/>
    <w:rsid w:val="002A3AB1"/>
    <w:rsid w:val="002B72D7"/>
    <w:rsid w:val="002C0497"/>
    <w:rsid w:val="002C2525"/>
    <w:rsid w:val="002C6C0C"/>
    <w:rsid w:val="002D44EB"/>
    <w:rsid w:val="002D53B6"/>
    <w:rsid w:val="002E283A"/>
    <w:rsid w:val="002E2BB3"/>
    <w:rsid w:val="002E2E50"/>
    <w:rsid w:val="002E51C7"/>
    <w:rsid w:val="002E6B76"/>
    <w:rsid w:val="002E75A4"/>
    <w:rsid w:val="002F0841"/>
    <w:rsid w:val="002F1595"/>
    <w:rsid w:val="002F4682"/>
    <w:rsid w:val="00300C4B"/>
    <w:rsid w:val="00301BAC"/>
    <w:rsid w:val="00302309"/>
    <w:rsid w:val="003027EA"/>
    <w:rsid w:val="00302826"/>
    <w:rsid w:val="0031381C"/>
    <w:rsid w:val="00313EC9"/>
    <w:rsid w:val="00315D2C"/>
    <w:rsid w:val="003166D2"/>
    <w:rsid w:val="00316726"/>
    <w:rsid w:val="00317CD6"/>
    <w:rsid w:val="00320881"/>
    <w:rsid w:val="00320C0F"/>
    <w:rsid w:val="0032263E"/>
    <w:rsid w:val="003312A8"/>
    <w:rsid w:val="00337618"/>
    <w:rsid w:val="003377E9"/>
    <w:rsid w:val="0034631F"/>
    <w:rsid w:val="003473BE"/>
    <w:rsid w:val="00347E81"/>
    <w:rsid w:val="0035011D"/>
    <w:rsid w:val="00351325"/>
    <w:rsid w:val="00351F4A"/>
    <w:rsid w:val="00352565"/>
    <w:rsid w:val="00354B4B"/>
    <w:rsid w:val="00362068"/>
    <w:rsid w:val="0036340B"/>
    <w:rsid w:val="00363DC4"/>
    <w:rsid w:val="003646CF"/>
    <w:rsid w:val="003653A8"/>
    <w:rsid w:val="00365746"/>
    <w:rsid w:val="003760A8"/>
    <w:rsid w:val="00382989"/>
    <w:rsid w:val="00387DC2"/>
    <w:rsid w:val="00391618"/>
    <w:rsid w:val="00392096"/>
    <w:rsid w:val="0039563F"/>
    <w:rsid w:val="00396771"/>
    <w:rsid w:val="00397584"/>
    <w:rsid w:val="00397CEA"/>
    <w:rsid w:val="003A7DFF"/>
    <w:rsid w:val="003B19BF"/>
    <w:rsid w:val="003B5EC9"/>
    <w:rsid w:val="003C14F5"/>
    <w:rsid w:val="003C209C"/>
    <w:rsid w:val="003C251A"/>
    <w:rsid w:val="003C32ED"/>
    <w:rsid w:val="003C4128"/>
    <w:rsid w:val="003C43C7"/>
    <w:rsid w:val="003D114A"/>
    <w:rsid w:val="003D2F46"/>
    <w:rsid w:val="003D3058"/>
    <w:rsid w:val="003D4870"/>
    <w:rsid w:val="003D7EF1"/>
    <w:rsid w:val="003E0B6B"/>
    <w:rsid w:val="003E0FF8"/>
    <w:rsid w:val="003E294C"/>
    <w:rsid w:val="003E3F07"/>
    <w:rsid w:val="003E4430"/>
    <w:rsid w:val="003E598D"/>
    <w:rsid w:val="003E6AF6"/>
    <w:rsid w:val="003F0F16"/>
    <w:rsid w:val="003F2DB8"/>
    <w:rsid w:val="003F4A55"/>
    <w:rsid w:val="003F5085"/>
    <w:rsid w:val="003F575C"/>
    <w:rsid w:val="00401C76"/>
    <w:rsid w:val="004071EB"/>
    <w:rsid w:val="004074D2"/>
    <w:rsid w:val="00407B24"/>
    <w:rsid w:val="00410D97"/>
    <w:rsid w:val="00411423"/>
    <w:rsid w:val="00411BC2"/>
    <w:rsid w:val="004139FD"/>
    <w:rsid w:val="00421EA7"/>
    <w:rsid w:val="004222F8"/>
    <w:rsid w:val="00431218"/>
    <w:rsid w:val="00433252"/>
    <w:rsid w:val="00434DAC"/>
    <w:rsid w:val="004366FE"/>
    <w:rsid w:val="004368A9"/>
    <w:rsid w:val="00437C0A"/>
    <w:rsid w:val="00440F02"/>
    <w:rsid w:val="004444F1"/>
    <w:rsid w:val="0045595C"/>
    <w:rsid w:val="0046088D"/>
    <w:rsid w:val="00460991"/>
    <w:rsid w:val="00463AFF"/>
    <w:rsid w:val="00466096"/>
    <w:rsid w:val="00467AE3"/>
    <w:rsid w:val="0048219A"/>
    <w:rsid w:val="00483270"/>
    <w:rsid w:val="00494D98"/>
    <w:rsid w:val="00495646"/>
    <w:rsid w:val="0049780F"/>
    <w:rsid w:val="004A5357"/>
    <w:rsid w:val="004B0AFA"/>
    <w:rsid w:val="004B4F53"/>
    <w:rsid w:val="004B5677"/>
    <w:rsid w:val="004C162E"/>
    <w:rsid w:val="004C4F08"/>
    <w:rsid w:val="004C6097"/>
    <w:rsid w:val="004C640E"/>
    <w:rsid w:val="004D18A1"/>
    <w:rsid w:val="004D2AEE"/>
    <w:rsid w:val="004D2BC1"/>
    <w:rsid w:val="004D3AF8"/>
    <w:rsid w:val="004E26B4"/>
    <w:rsid w:val="004E7748"/>
    <w:rsid w:val="004F0205"/>
    <w:rsid w:val="004F2326"/>
    <w:rsid w:val="004F5B89"/>
    <w:rsid w:val="005009BC"/>
    <w:rsid w:val="00502741"/>
    <w:rsid w:val="0050432B"/>
    <w:rsid w:val="00504729"/>
    <w:rsid w:val="00506DD2"/>
    <w:rsid w:val="0051149E"/>
    <w:rsid w:val="00513078"/>
    <w:rsid w:val="005208A6"/>
    <w:rsid w:val="00523B67"/>
    <w:rsid w:val="00526C63"/>
    <w:rsid w:val="00526E3D"/>
    <w:rsid w:val="00531C3E"/>
    <w:rsid w:val="00537902"/>
    <w:rsid w:val="00540A36"/>
    <w:rsid w:val="00540E96"/>
    <w:rsid w:val="0055108B"/>
    <w:rsid w:val="00551947"/>
    <w:rsid w:val="00552C49"/>
    <w:rsid w:val="00552DDB"/>
    <w:rsid w:val="00552EA4"/>
    <w:rsid w:val="0055549B"/>
    <w:rsid w:val="005610C4"/>
    <w:rsid w:val="00562B51"/>
    <w:rsid w:val="005632CA"/>
    <w:rsid w:val="00574EDD"/>
    <w:rsid w:val="00577362"/>
    <w:rsid w:val="0058618A"/>
    <w:rsid w:val="00591537"/>
    <w:rsid w:val="00591636"/>
    <w:rsid w:val="005923DE"/>
    <w:rsid w:val="005944D0"/>
    <w:rsid w:val="00597874"/>
    <w:rsid w:val="005A0855"/>
    <w:rsid w:val="005A19C9"/>
    <w:rsid w:val="005A563B"/>
    <w:rsid w:val="005A699D"/>
    <w:rsid w:val="005B324D"/>
    <w:rsid w:val="005B3492"/>
    <w:rsid w:val="005B3D0C"/>
    <w:rsid w:val="005C044F"/>
    <w:rsid w:val="005C513B"/>
    <w:rsid w:val="005D0A12"/>
    <w:rsid w:val="005D0AA4"/>
    <w:rsid w:val="005D197D"/>
    <w:rsid w:val="005D40E1"/>
    <w:rsid w:val="005D4E5D"/>
    <w:rsid w:val="005D5903"/>
    <w:rsid w:val="005D5DF4"/>
    <w:rsid w:val="005D672C"/>
    <w:rsid w:val="005E415F"/>
    <w:rsid w:val="005E4B59"/>
    <w:rsid w:val="005E4DC0"/>
    <w:rsid w:val="005E7E2F"/>
    <w:rsid w:val="005F2BEE"/>
    <w:rsid w:val="00601833"/>
    <w:rsid w:val="006043DD"/>
    <w:rsid w:val="00604E31"/>
    <w:rsid w:val="00605138"/>
    <w:rsid w:val="006074C6"/>
    <w:rsid w:val="006118F7"/>
    <w:rsid w:val="0061324F"/>
    <w:rsid w:val="00620A4E"/>
    <w:rsid w:val="00620FEC"/>
    <w:rsid w:val="0062276B"/>
    <w:rsid w:val="00623337"/>
    <w:rsid w:val="00624E91"/>
    <w:rsid w:val="00627CC3"/>
    <w:rsid w:val="00631939"/>
    <w:rsid w:val="00644423"/>
    <w:rsid w:val="00647E58"/>
    <w:rsid w:val="00651C31"/>
    <w:rsid w:val="00652DC7"/>
    <w:rsid w:val="00656E04"/>
    <w:rsid w:val="006579A9"/>
    <w:rsid w:val="0066150F"/>
    <w:rsid w:val="00663E3F"/>
    <w:rsid w:val="006727B6"/>
    <w:rsid w:val="00673119"/>
    <w:rsid w:val="00674BB7"/>
    <w:rsid w:val="00674EAB"/>
    <w:rsid w:val="006910D4"/>
    <w:rsid w:val="00691667"/>
    <w:rsid w:val="00693139"/>
    <w:rsid w:val="00693FFB"/>
    <w:rsid w:val="00694A1D"/>
    <w:rsid w:val="006A0608"/>
    <w:rsid w:val="006A06C8"/>
    <w:rsid w:val="006A09F2"/>
    <w:rsid w:val="006A4B29"/>
    <w:rsid w:val="006A501B"/>
    <w:rsid w:val="006B2DC7"/>
    <w:rsid w:val="006B6A13"/>
    <w:rsid w:val="006B789E"/>
    <w:rsid w:val="006C0009"/>
    <w:rsid w:val="006C0BBA"/>
    <w:rsid w:val="006D05A0"/>
    <w:rsid w:val="006D131B"/>
    <w:rsid w:val="006D2AF8"/>
    <w:rsid w:val="006D2F82"/>
    <w:rsid w:val="006E458A"/>
    <w:rsid w:val="006E4A4F"/>
    <w:rsid w:val="006E6DFA"/>
    <w:rsid w:val="006F0D86"/>
    <w:rsid w:val="006F22EB"/>
    <w:rsid w:val="006F4499"/>
    <w:rsid w:val="006F4D01"/>
    <w:rsid w:val="00700BDE"/>
    <w:rsid w:val="00703860"/>
    <w:rsid w:val="00706FCD"/>
    <w:rsid w:val="007121A4"/>
    <w:rsid w:val="00714F75"/>
    <w:rsid w:val="0071522C"/>
    <w:rsid w:val="0071639D"/>
    <w:rsid w:val="0072184F"/>
    <w:rsid w:val="00721EB4"/>
    <w:rsid w:val="00722A63"/>
    <w:rsid w:val="00722C23"/>
    <w:rsid w:val="007247F4"/>
    <w:rsid w:val="00726459"/>
    <w:rsid w:val="007343AF"/>
    <w:rsid w:val="0073447B"/>
    <w:rsid w:val="00741EB7"/>
    <w:rsid w:val="00746F43"/>
    <w:rsid w:val="0074759B"/>
    <w:rsid w:val="007479E8"/>
    <w:rsid w:val="007555C8"/>
    <w:rsid w:val="007577E3"/>
    <w:rsid w:val="007608DA"/>
    <w:rsid w:val="00760936"/>
    <w:rsid w:val="00761533"/>
    <w:rsid w:val="00767865"/>
    <w:rsid w:val="00770D3B"/>
    <w:rsid w:val="00770D5A"/>
    <w:rsid w:val="0077155B"/>
    <w:rsid w:val="007716A3"/>
    <w:rsid w:val="00772860"/>
    <w:rsid w:val="007735C8"/>
    <w:rsid w:val="00775843"/>
    <w:rsid w:val="00780D31"/>
    <w:rsid w:val="00784D85"/>
    <w:rsid w:val="00786DA6"/>
    <w:rsid w:val="007908F5"/>
    <w:rsid w:val="007909B1"/>
    <w:rsid w:val="00792A19"/>
    <w:rsid w:val="007933F3"/>
    <w:rsid w:val="0079472B"/>
    <w:rsid w:val="00796167"/>
    <w:rsid w:val="0079635C"/>
    <w:rsid w:val="00797EE6"/>
    <w:rsid w:val="007A586E"/>
    <w:rsid w:val="007A5A2F"/>
    <w:rsid w:val="007B16E7"/>
    <w:rsid w:val="007B4757"/>
    <w:rsid w:val="007B7609"/>
    <w:rsid w:val="007C2846"/>
    <w:rsid w:val="007C4140"/>
    <w:rsid w:val="007C532E"/>
    <w:rsid w:val="007C751A"/>
    <w:rsid w:val="007D51AA"/>
    <w:rsid w:val="007E1868"/>
    <w:rsid w:val="007E5742"/>
    <w:rsid w:val="007F2460"/>
    <w:rsid w:val="007F3759"/>
    <w:rsid w:val="007F69EA"/>
    <w:rsid w:val="0080190D"/>
    <w:rsid w:val="00803543"/>
    <w:rsid w:val="00803F17"/>
    <w:rsid w:val="00804AFA"/>
    <w:rsid w:val="00806354"/>
    <w:rsid w:val="008066E4"/>
    <w:rsid w:val="00806D05"/>
    <w:rsid w:val="00812809"/>
    <w:rsid w:val="008131EB"/>
    <w:rsid w:val="008132B5"/>
    <w:rsid w:val="00814896"/>
    <w:rsid w:val="00816E6A"/>
    <w:rsid w:val="00821175"/>
    <w:rsid w:val="0082346F"/>
    <w:rsid w:val="00836BAD"/>
    <w:rsid w:val="00843CED"/>
    <w:rsid w:val="00845E27"/>
    <w:rsid w:val="008465C4"/>
    <w:rsid w:val="00847257"/>
    <w:rsid w:val="00854777"/>
    <w:rsid w:val="00854AD6"/>
    <w:rsid w:val="00855E31"/>
    <w:rsid w:val="00856C02"/>
    <w:rsid w:val="008571DB"/>
    <w:rsid w:val="00861F44"/>
    <w:rsid w:val="00862DAA"/>
    <w:rsid w:val="00866104"/>
    <w:rsid w:val="00871B48"/>
    <w:rsid w:val="0087384A"/>
    <w:rsid w:val="008777A0"/>
    <w:rsid w:val="00881CED"/>
    <w:rsid w:val="00882CC3"/>
    <w:rsid w:val="00884B10"/>
    <w:rsid w:val="008946ED"/>
    <w:rsid w:val="008A3594"/>
    <w:rsid w:val="008A43E4"/>
    <w:rsid w:val="008A5DC9"/>
    <w:rsid w:val="008A777A"/>
    <w:rsid w:val="008B0307"/>
    <w:rsid w:val="008B180B"/>
    <w:rsid w:val="008B4102"/>
    <w:rsid w:val="008B7493"/>
    <w:rsid w:val="008B7F3D"/>
    <w:rsid w:val="008C1B25"/>
    <w:rsid w:val="008C36DC"/>
    <w:rsid w:val="008D04F0"/>
    <w:rsid w:val="008D0E6B"/>
    <w:rsid w:val="008D4AFA"/>
    <w:rsid w:val="008D539A"/>
    <w:rsid w:val="008D5A71"/>
    <w:rsid w:val="008D7A49"/>
    <w:rsid w:val="008E0FE3"/>
    <w:rsid w:val="008E1B1A"/>
    <w:rsid w:val="008E1C6B"/>
    <w:rsid w:val="008E3463"/>
    <w:rsid w:val="008E46DE"/>
    <w:rsid w:val="008F1F67"/>
    <w:rsid w:val="008F4A11"/>
    <w:rsid w:val="008F4EE7"/>
    <w:rsid w:val="00901E38"/>
    <w:rsid w:val="00902538"/>
    <w:rsid w:val="0090489F"/>
    <w:rsid w:val="009120A1"/>
    <w:rsid w:val="00914251"/>
    <w:rsid w:val="00915520"/>
    <w:rsid w:val="009165AA"/>
    <w:rsid w:val="00917A82"/>
    <w:rsid w:val="0092176A"/>
    <w:rsid w:val="00924304"/>
    <w:rsid w:val="00924876"/>
    <w:rsid w:val="00925FCF"/>
    <w:rsid w:val="00927175"/>
    <w:rsid w:val="00927445"/>
    <w:rsid w:val="00930A7C"/>
    <w:rsid w:val="00931689"/>
    <w:rsid w:val="00934E88"/>
    <w:rsid w:val="0094480F"/>
    <w:rsid w:val="0095065C"/>
    <w:rsid w:val="00953AFB"/>
    <w:rsid w:val="0095616D"/>
    <w:rsid w:val="00956D49"/>
    <w:rsid w:val="00957565"/>
    <w:rsid w:val="0096341B"/>
    <w:rsid w:val="009646FF"/>
    <w:rsid w:val="00974944"/>
    <w:rsid w:val="009750AC"/>
    <w:rsid w:val="00981482"/>
    <w:rsid w:val="00984302"/>
    <w:rsid w:val="00986523"/>
    <w:rsid w:val="009918A2"/>
    <w:rsid w:val="00991B9D"/>
    <w:rsid w:val="009950C7"/>
    <w:rsid w:val="00997F4B"/>
    <w:rsid w:val="009A07F4"/>
    <w:rsid w:val="009A338A"/>
    <w:rsid w:val="009A66C7"/>
    <w:rsid w:val="009B205C"/>
    <w:rsid w:val="009B3A8A"/>
    <w:rsid w:val="009B6BC7"/>
    <w:rsid w:val="009C0925"/>
    <w:rsid w:val="009C4985"/>
    <w:rsid w:val="009C5940"/>
    <w:rsid w:val="009D1474"/>
    <w:rsid w:val="009D455C"/>
    <w:rsid w:val="009D60C7"/>
    <w:rsid w:val="009D750B"/>
    <w:rsid w:val="009D78E7"/>
    <w:rsid w:val="009E2273"/>
    <w:rsid w:val="009E2379"/>
    <w:rsid w:val="009E2723"/>
    <w:rsid w:val="009E5E8B"/>
    <w:rsid w:val="009F61B6"/>
    <w:rsid w:val="009F7C45"/>
    <w:rsid w:val="009F7C61"/>
    <w:rsid w:val="00A02206"/>
    <w:rsid w:val="00A06415"/>
    <w:rsid w:val="00A12CED"/>
    <w:rsid w:val="00A14434"/>
    <w:rsid w:val="00A16395"/>
    <w:rsid w:val="00A17E41"/>
    <w:rsid w:val="00A21258"/>
    <w:rsid w:val="00A25B16"/>
    <w:rsid w:val="00A32819"/>
    <w:rsid w:val="00A41F34"/>
    <w:rsid w:val="00A44C0C"/>
    <w:rsid w:val="00A50A51"/>
    <w:rsid w:val="00A510A3"/>
    <w:rsid w:val="00A531CF"/>
    <w:rsid w:val="00A60133"/>
    <w:rsid w:val="00A62970"/>
    <w:rsid w:val="00A63AC8"/>
    <w:rsid w:val="00A64159"/>
    <w:rsid w:val="00A6555B"/>
    <w:rsid w:val="00A665F9"/>
    <w:rsid w:val="00A66B2C"/>
    <w:rsid w:val="00A70022"/>
    <w:rsid w:val="00A74ADB"/>
    <w:rsid w:val="00A7562F"/>
    <w:rsid w:val="00A76CDA"/>
    <w:rsid w:val="00A76E1D"/>
    <w:rsid w:val="00A77486"/>
    <w:rsid w:val="00A802DE"/>
    <w:rsid w:val="00A978D4"/>
    <w:rsid w:val="00AA45C4"/>
    <w:rsid w:val="00AA5C24"/>
    <w:rsid w:val="00AA5E05"/>
    <w:rsid w:val="00AB0C87"/>
    <w:rsid w:val="00AB14B4"/>
    <w:rsid w:val="00AB2BAE"/>
    <w:rsid w:val="00AB3AB5"/>
    <w:rsid w:val="00AC24FD"/>
    <w:rsid w:val="00AC32CA"/>
    <w:rsid w:val="00AC3E37"/>
    <w:rsid w:val="00AC4CC7"/>
    <w:rsid w:val="00AC5CB2"/>
    <w:rsid w:val="00AD2710"/>
    <w:rsid w:val="00AD2BE0"/>
    <w:rsid w:val="00AD3B00"/>
    <w:rsid w:val="00AD608B"/>
    <w:rsid w:val="00AE50D8"/>
    <w:rsid w:val="00AE54C6"/>
    <w:rsid w:val="00AE5972"/>
    <w:rsid w:val="00AE5994"/>
    <w:rsid w:val="00AF1146"/>
    <w:rsid w:val="00AF4220"/>
    <w:rsid w:val="00AF63BC"/>
    <w:rsid w:val="00B02996"/>
    <w:rsid w:val="00B06425"/>
    <w:rsid w:val="00B25575"/>
    <w:rsid w:val="00B2612C"/>
    <w:rsid w:val="00B31C75"/>
    <w:rsid w:val="00B34386"/>
    <w:rsid w:val="00B34D08"/>
    <w:rsid w:val="00B35744"/>
    <w:rsid w:val="00B35F66"/>
    <w:rsid w:val="00B42BB1"/>
    <w:rsid w:val="00B4676B"/>
    <w:rsid w:val="00B46F34"/>
    <w:rsid w:val="00B507EB"/>
    <w:rsid w:val="00B5210F"/>
    <w:rsid w:val="00B52921"/>
    <w:rsid w:val="00B56A8D"/>
    <w:rsid w:val="00B646E2"/>
    <w:rsid w:val="00B71F42"/>
    <w:rsid w:val="00B7786C"/>
    <w:rsid w:val="00B82F90"/>
    <w:rsid w:val="00B8324B"/>
    <w:rsid w:val="00B9368B"/>
    <w:rsid w:val="00B97F6B"/>
    <w:rsid w:val="00BA1C01"/>
    <w:rsid w:val="00BA1FC9"/>
    <w:rsid w:val="00BA6725"/>
    <w:rsid w:val="00BA6C63"/>
    <w:rsid w:val="00BB2093"/>
    <w:rsid w:val="00BB34E8"/>
    <w:rsid w:val="00BC2051"/>
    <w:rsid w:val="00BC584E"/>
    <w:rsid w:val="00BD0D3C"/>
    <w:rsid w:val="00BD2DC5"/>
    <w:rsid w:val="00BD4000"/>
    <w:rsid w:val="00BD51CE"/>
    <w:rsid w:val="00BE1C69"/>
    <w:rsid w:val="00BE4B8C"/>
    <w:rsid w:val="00BE75E5"/>
    <w:rsid w:val="00BF1E8B"/>
    <w:rsid w:val="00BF3A22"/>
    <w:rsid w:val="00BF5CA3"/>
    <w:rsid w:val="00C05023"/>
    <w:rsid w:val="00C11FDC"/>
    <w:rsid w:val="00C12A11"/>
    <w:rsid w:val="00C20F5B"/>
    <w:rsid w:val="00C2262F"/>
    <w:rsid w:val="00C25627"/>
    <w:rsid w:val="00C374D8"/>
    <w:rsid w:val="00C37F0B"/>
    <w:rsid w:val="00C4489A"/>
    <w:rsid w:val="00C44A40"/>
    <w:rsid w:val="00C459AE"/>
    <w:rsid w:val="00C474E2"/>
    <w:rsid w:val="00C509B4"/>
    <w:rsid w:val="00C52392"/>
    <w:rsid w:val="00C648A9"/>
    <w:rsid w:val="00C65267"/>
    <w:rsid w:val="00C65365"/>
    <w:rsid w:val="00C666D6"/>
    <w:rsid w:val="00C7573C"/>
    <w:rsid w:val="00C76A26"/>
    <w:rsid w:val="00C77D64"/>
    <w:rsid w:val="00C807A2"/>
    <w:rsid w:val="00C91120"/>
    <w:rsid w:val="00C9210A"/>
    <w:rsid w:val="00C935B5"/>
    <w:rsid w:val="00C9507C"/>
    <w:rsid w:val="00C95F30"/>
    <w:rsid w:val="00C96E27"/>
    <w:rsid w:val="00CA49F7"/>
    <w:rsid w:val="00CB2446"/>
    <w:rsid w:val="00CB3A83"/>
    <w:rsid w:val="00CB4ABC"/>
    <w:rsid w:val="00CB74ED"/>
    <w:rsid w:val="00CC103B"/>
    <w:rsid w:val="00CC1366"/>
    <w:rsid w:val="00CC3C14"/>
    <w:rsid w:val="00CD4849"/>
    <w:rsid w:val="00CD62B7"/>
    <w:rsid w:val="00CE5375"/>
    <w:rsid w:val="00CF198E"/>
    <w:rsid w:val="00CF2C52"/>
    <w:rsid w:val="00CF330A"/>
    <w:rsid w:val="00CF3C07"/>
    <w:rsid w:val="00CF72B7"/>
    <w:rsid w:val="00CF79AF"/>
    <w:rsid w:val="00D0009F"/>
    <w:rsid w:val="00D00A15"/>
    <w:rsid w:val="00D01EED"/>
    <w:rsid w:val="00D060B7"/>
    <w:rsid w:val="00D072FF"/>
    <w:rsid w:val="00D11305"/>
    <w:rsid w:val="00D11644"/>
    <w:rsid w:val="00D11E02"/>
    <w:rsid w:val="00D15C3F"/>
    <w:rsid w:val="00D15D96"/>
    <w:rsid w:val="00D20253"/>
    <w:rsid w:val="00D203EC"/>
    <w:rsid w:val="00D21E9F"/>
    <w:rsid w:val="00D23FE2"/>
    <w:rsid w:val="00D2442C"/>
    <w:rsid w:val="00D275B2"/>
    <w:rsid w:val="00D278E3"/>
    <w:rsid w:val="00D333E4"/>
    <w:rsid w:val="00D34C93"/>
    <w:rsid w:val="00D34F76"/>
    <w:rsid w:val="00D35CAD"/>
    <w:rsid w:val="00D4100C"/>
    <w:rsid w:val="00D41BC5"/>
    <w:rsid w:val="00D41DCE"/>
    <w:rsid w:val="00D465D0"/>
    <w:rsid w:val="00D46CB7"/>
    <w:rsid w:val="00D51E93"/>
    <w:rsid w:val="00D57853"/>
    <w:rsid w:val="00D57C71"/>
    <w:rsid w:val="00D600CA"/>
    <w:rsid w:val="00D62598"/>
    <w:rsid w:val="00D6366B"/>
    <w:rsid w:val="00D70049"/>
    <w:rsid w:val="00D70C73"/>
    <w:rsid w:val="00D70D58"/>
    <w:rsid w:val="00D72FAB"/>
    <w:rsid w:val="00D7435B"/>
    <w:rsid w:val="00D77E15"/>
    <w:rsid w:val="00D8040D"/>
    <w:rsid w:val="00D81430"/>
    <w:rsid w:val="00D81C88"/>
    <w:rsid w:val="00D840FD"/>
    <w:rsid w:val="00D84A2A"/>
    <w:rsid w:val="00D84D53"/>
    <w:rsid w:val="00D93919"/>
    <w:rsid w:val="00D95CC0"/>
    <w:rsid w:val="00D95F2C"/>
    <w:rsid w:val="00DA51C0"/>
    <w:rsid w:val="00DA625B"/>
    <w:rsid w:val="00DA72A7"/>
    <w:rsid w:val="00DB0497"/>
    <w:rsid w:val="00DB10C1"/>
    <w:rsid w:val="00DB32C4"/>
    <w:rsid w:val="00DB4B07"/>
    <w:rsid w:val="00DB619C"/>
    <w:rsid w:val="00DB62FB"/>
    <w:rsid w:val="00DB7145"/>
    <w:rsid w:val="00DB7E8C"/>
    <w:rsid w:val="00DC4CD4"/>
    <w:rsid w:val="00DC62FF"/>
    <w:rsid w:val="00DC728E"/>
    <w:rsid w:val="00DD1C40"/>
    <w:rsid w:val="00DD2385"/>
    <w:rsid w:val="00DD2C3D"/>
    <w:rsid w:val="00DD46EA"/>
    <w:rsid w:val="00DD4BBF"/>
    <w:rsid w:val="00DD601B"/>
    <w:rsid w:val="00DE0D7D"/>
    <w:rsid w:val="00DF0AC7"/>
    <w:rsid w:val="00DF0E1D"/>
    <w:rsid w:val="00DF6703"/>
    <w:rsid w:val="00E05D0B"/>
    <w:rsid w:val="00E0784C"/>
    <w:rsid w:val="00E11DA4"/>
    <w:rsid w:val="00E14F5A"/>
    <w:rsid w:val="00E167A1"/>
    <w:rsid w:val="00E17072"/>
    <w:rsid w:val="00E17567"/>
    <w:rsid w:val="00E22D70"/>
    <w:rsid w:val="00E24D3E"/>
    <w:rsid w:val="00E255A9"/>
    <w:rsid w:val="00E30C41"/>
    <w:rsid w:val="00E34113"/>
    <w:rsid w:val="00E359D5"/>
    <w:rsid w:val="00E35CB6"/>
    <w:rsid w:val="00E412A6"/>
    <w:rsid w:val="00E42C39"/>
    <w:rsid w:val="00E4321F"/>
    <w:rsid w:val="00E43CF8"/>
    <w:rsid w:val="00E44E11"/>
    <w:rsid w:val="00E5486A"/>
    <w:rsid w:val="00E556F1"/>
    <w:rsid w:val="00E56442"/>
    <w:rsid w:val="00E61101"/>
    <w:rsid w:val="00E62A6B"/>
    <w:rsid w:val="00E679A3"/>
    <w:rsid w:val="00E80CC5"/>
    <w:rsid w:val="00E84592"/>
    <w:rsid w:val="00E86100"/>
    <w:rsid w:val="00E962BB"/>
    <w:rsid w:val="00E968A3"/>
    <w:rsid w:val="00EA1DE6"/>
    <w:rsid w:val="00EA1F72"/>
    <w:rsid w:val="00EB016A"/>
    <w:rsid w:val="00EB7A08"/>
    <w:rsid w:val="00EC2942"/>
    <w:rsid w:val="00EC3872"/>
    <w:rsid w:val="00EC5158"/>
    <w:rsid w:val="00ED2D77"/>
    <w:rsid w:val="00EE1E11"/>
    <w:rsid w:val="00EE1E36"/>
    <w:rsid w:val="00EE322E"/>
    <w:rsid w:val="00EE46BA"/>
    <w:rsid w:val="00EE7B31"/>
    <w:rsid w:val="00F03A79"/>
    <w:rsid w:val="00F05FD1"/>
    <w:rsid w:val="00F06604"/>
    <w:rsid w:val="00F116C9"/>
    <w:rsid w:val="00F16495"/>
    <w:rsid w:val="00F23B2F"/>
    <w:rsid w:val="00F2572B"/>
    <w:rsid w:val="00F312FC"/>
    <w:rsid w:val="00F35938"/>
    <w:rsid w:val="00F3597F"/>
    <w:rsid w:val="00F3614F"/>
    <w:rsid w:val="00F3758D"/>
    <w:rsid w:val="00F403F7"/>
    <w:rsid w:val="00F428E4"/>
    <w:rsid w:val="00F45172"/>
    <w:rsid w:val="00F46BE9"/>
    <w:rsid w:val="00F4744D"/>
    <w:rsid w:val="00F51016"/>
    <w:rsid w:val="00F52C79"/>
    <w:rsid w:val="00F5309C"/>
    <w:rsid w:val="00F54BBA"/>
    <w:rsid w:val="00F56333"/>
    <w:rsid w:val="00F61A66"/>
    <w:rsid w:val="00F6271A"/>
    <w:rsid w:val="00F6504D"/>
    <w:rsid w:val="00F679E5"/>
    <w:rsid w:val="00F72A8B"/>
    <w:rsid w:val="00F73238"/>
    <w:rsid w:val="00F7429F"/>
    <w:rsid w:val="00F75123"/>
    <w:rsid w:val="00F75C2C"/>
    <w:rsid w:val="00F766EC"/>
    <w:rsid w:val="00F775C6"/>
    <w:rsid w:val="00F8737F"/>
    <w:rsid w:val="00F90B91"/>
    <w:rsid w:val="00F932FE"/>
    <w:rsid w:val="00FA1897"/>
    <w:rsid w:val="00FA7AD6"/>
    <w:rsid w:val="00FB0196"/>
    <w:rsid w:val="00FB091D"/>
    <w:rsid w:val="00FB0ED3"/>
    <w:rsid w:val="00FB3FDC"/>
    <w:rsid w:val="00FB4B25"/>
    <w:rsid w:val="00FB5E46"/>
    <w:rsid w:val="00FB75E6"/>
    <w:rsid w:val="00FC3D90"/>
    <w:rsid w:val="00FC48F3"/>
    <w:rsid w:val="00FC4D00"/>
    <w:rsid w:val="00FD0E43"/>
    <w:rsid w:val="00FD1CFF"/>
    <w:rsid w:val="00FD282D"/>
    <w:rsid w:val="00FD4A2D"/>
    <w:rsid w:val="00FD583C"/>
    <w:rsid w:val="00FD58D8"/>
    <w:rsid w:val="00FD783F"/>
    <w:rsid w:val="00FD7D7E"/>
    <w:rsid w:val="00FE25C0"/>
    <w:rsid w:val="00FE66EA"/>
    <w:rsid w:val="00FF1BB9"/>
    <w:rsid w:val="00FF38A4"/>
    <w:rsid w:val="00FF39BA"/>
    <w:rsid w:val="00FF5211"/>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34D62FE-8AEB-4B23-BA1B-16D1E0045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3C4"/>
  </w:style>
  <w:style w:type="paragraph" w:styleId="Cabealho1">
    <w:name w:val="heading 1"/>
    <w:basedOn w:val="Normal"/>
    <w:next w:val="Normal"/>
    <w:link w:val="Cabealho1Carter"/>
    <w:uiPriority w:val="9"/>
    <w:qFormat/>
    <w:rsid w:val="00A3281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Cabealho2">
    <w:name w:val="heading 2"/>
    <w:basedOn w:val="Normal"/>
    <w:next w:val="Normal"/>
    <w:link w:val="Cabealho2Carter"/>
    <w:uiPriority w:val="9"/>
    <w:unhideWhenUsed/>
    <w:qFormat/>
    <w:rsid w:val="00A328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Tipodeletrapredefinidodopargrafo"/>
    <w:uiPriority w:val="22"/>
    <w:qFormat/>
    <w:rsid w:val="000103C4"/>
    <w:rPr>
      <w:b/>
      <w:bCs/>
    </w:rPr>
  </w:style>
  <w:style w:type="character" w:styleId="Hiperligao">
    <w:name w:val="Hyperlink"/>
    <w:basedOn w:val="Tipodeletrapredefinidodopargrafo"/>
    <w:uiPriority w:val="99"/>
    <w:unhideWhenUsed/>
    <w:rsid w:val="005610C4"/>
    <w:rPr>
      <w:color w:val="0563C1" w:themeColor="hyperlink"/>
      <w:u w:val="single"/>
    </w:rPr>
  </w:style>
  <w:style w:type="paragraph" w:styleId="Cabealho">
    <w:name w:val="header"/>
    <w:basedOn w:val="Normal"/>
    <w:link w:val="CabealhoCarter"/>
    <w:uiPriority w:val="99"/>
    <w:unhideWhenUsed/>
    <w:rsid w:val="00AF63BC"/>
    <w:pPr>
      <w:tabs>
        <w:tab w:val="center" w:pos="4252"/>
        <w:tab w:val="right" w:pos="8504"/>
      </w:tabs>
      <w:spacing w:after="0" w:line="240" w:lineRule="auto"/>
    </w:pPr>
  </w:style>
  <w:style w:type="character" w:customStyle="1" w:styleId="CabealhoCarter">
    <w:name w:val="Cabeçalho Caráter"/>
    <w:basedOn w:val="Tipodeletrapredefinidodopargrafo"/>
    <w:link w:val="Cabealho"/>
    <w:uiPriority w:val="99"/>
    <w:rsid w:val="00AF63BC"/>
  </w:style>
  <w:style w:type="paragraph" w:styleId="Rodap">
    <w:name w:val="footer"/>
    <w:basedOn w:val="Normal"/>
    <w:link w:val="RodapCarter"/>
    <w:uiPriority w:val="99"/>
    <w:unhideWhenUsed/>
    <w:rsid w:val="00AF63BC"/>
    <w:pPr>
      <w:tabs>
        <w:tab w:val="center" w:pos="4252"/>
        <w:tab w:val="right" w:pos="8504"/>
      </w:tabs>
      <w:spacing w:after="0" w:line="240" w:lineRule="auto"/>
    </w:pPr>
  </w:style>
  <w:style w:type="character" w:customStyle="1" w:styleId="RodapCarter">
    <w:name w:val="Rodapé Caráter"/>
    <w:basedOn w:val="Tipodeletrapredefinidodopargrafo"/>
    <w:link w:val="Rodap"/>
    <w:uiPriority w:val="99"/>
    <w:rsid w:val="00AF63BC"/>
  </w:style>
  <w:style w:type="paragraph" w:styleId="PargrafodaLista">
    <w:name w:val="List Paragraph"/>
    <w:basedOn w:val="Normal"/>
    <w:uiPriority w:val="34"/>
    <w:qFormat/>
    <w:rsid w:val="00150FB8"/>
    <w:pPr>
      <w:ind w:left="720"/>
      <w:contextualSpacing/>
    </w:pPr>
  </w:style>
  <w:style w:type="character" w:customStyle="1" w:styleId="Cabealho1Carter">
    <w:name w:val="Cabeçalho 1 Caráter"/>
    <w:basedOn w:val="Tipodeletrapredefinidodopargrafo"/>
    <w:link w:val="Cabealho1"/>
    <w:uiPriority w:val="9"/>
    <w:rsid w:val="00A32819"/>
    <w:rPr>
      <w:rFonts w:asciiTheme="majorHAnsi" w:eastAsiaTheme="majorEastAsia" w:hAnsiTheme="majorHAnsi" w:cstheme="majorBidi"/>
      <w:color w:val="2E74B5" w:themeColor="accent1" w:themeShade="BF"/>
      <w:sz w:val="32"/>
      <w:szCs w:val="32"/>
    </w:rPr>
  </w:style>
  <w:style w:type="character" w:customStyle="1" w:styleId="Cabealho2Carter">
    <w:name w:val="Cabeçalho 2 Caráter"/>
    <w:basedOn w:val="Tipodeletrapredefinidodopargrafo"/>
    <w:link w:val="Cabealho2"/>
    <w:uiPriority w:val="9"/>
    <w:rsid w:val="00A32819"/>
    <w:rPr>
      <w:rFonts w:asciiTheme="majorHAnsi" w:eastAsiaTheme="majorEastAsia" w:hAnsiTheme="majorHAnsi" w:cstheme="majorBidi"/>
      <w:color w:val="2E74B5" w:themeColor="accent1" w:themeShade="BF"/>
      <w:sz w:val="26"/>
      <w:szCs w:val="26"/>
    </w:rPr>
  </w:style>
  <w:style w:type="paragraph" w:styleId="ndice1">
    <w:name w:val="toc 1"/>
    <w:basedOn w:val="Normal"/>
    <w:next w:val="Normal"/>
    <w:autoRedefine/>
    <w:uiPriority w:val="39"/>
    <w:unhideWhenUsed/>
    <w:rsid w:val="00046580"/>
    <w:pPr>
      <w:tabs>
        <w:tab w:val="left" w:pos="426"/>
        <w:tab w:val="right" w:leader="dot" w:pos="8777"/>
      </w:tabs>
      <w:spacing w:before="120" w:after="120"/>
    </w:pPr>
    <w:rPr>
      <w:b/>
      <w:bCs/>
      <w:caps/>
      <w:sz w:val="20"/>
      <w:szCs w:val="20"/>
    </w:rPr>
  </w:style>
  <w:style w:type="paragraph" w:styleId="ndice2">
    <w:name w:val="toc 2"/>
    <w:basedOn w:val="Normal"/>
    <w:next w:val="Normal"/>
    <w:autoRedefine/>
    <w:uiPriority w:val="39"/>
    <w:unhideWhenUsed/>
    <w:rsid w:val="00046580"/>
    <w:pPr>
      <w:spacing w:after="0"/>
      <w:ind w:left="220"/>
    </w:pPr>
    <w:rPr>
      <w:smallCaps/>
      <w:sz w:val="20"/>
      <w:szCs w:val="20"/>
    </w:rPr>
  </w:style>
  <w:style w:type="paragraph" w:styleId="ndice3">
    <w:name w:val="toc 3"/>
    <w:basedOn w:val="Normal"/>
    <w:next w:val="Normal"/>
    <w:autoRedefine/>
    <w:uiPriority w:val="39"/>
    <w:unhideWhenUsed/>
    <w:rsid w:val="00046580"/>
    <w:pPr>
      <w:spacing w:after="0"/>
      <w:ind w:left="440"/>
    </w:pPr>
    <w:rPr>
      <w:i/>
      <w:iCs/>
      <w:sz w:val="20"/>
      <w:szCs w:val="20"/>
    </w:rPr>
  </w:style>
  <w:style w:type="paragraph" w:styleId="ndice4">
    <w:name w:val="toc 4"/>
    <w:basedOn w:val="Normal"/>
    <w:next w:val="Normal"/>
    <w:autoRedefine/>
    <w:uiPriority w:val="39"/>
    <w:unhideWhenUsed/>
    <w:rsid w:val="00046580"/>
    <w:pPr>
      <w:spacing w:after="0"/>
      <w:ind w:left="660"/>
    </w:pPr>
    <w:rPr>
      <w:sz w:val="18"/>
      <w:szCs w:val="18"/>
    </w:rPr>
  </w:style>
  <w:style w:type="paragraph" w:styleId="ndice5">
    <w:name w:val="toc 5"/>
    <w:basedOn w:val="Normal"/>
    <w:next w:val="Normal"/>
    <w:autoRedefine/>
    <w:uiPriority w:val="39"/>
    <w:unhideWhenUsed/>
    <w:rsid w:val="00046580"/>
    <w:pPr>
      <w:spacing w:after="0"/>
      <w:ind w:left="880"/>
    </w:pPr>
    <w:rPr>
      <w:sz w:val="18"/>
      <w:szCs w:val="18"/>
    </w:rPr>
  </w:style>
  <w:style w:type="paragraph" w:styleId="ndice6">
    <w:name w:val="toc 6"/>
    <w:basedOn w:val="Normal"/>
    <w:next w:val="Normal"/>
    <w:autoRedefine/>
    <w:uiPriority w:val="39"/>
    <w:unhideWhenUsed/>
    <w:rsid w:val="00046580"/>
    <w:pPr>
      <w:spacing w:after="0"/>
      <w:ind w:left="1100"/>
    </w:pPr>
    <w:rPr>
      <w:sz w:val="18"/>
      <w:szCs w:val="18"/>
    </w:rPr>
  </w:style>
  <w:style w:type="paragraph" w:styleId="ndice7">
    <w:name w:val="toc 7"/>
    <w:basedOn w:val="Normal"/>
    <w:next w:val="Normal"/>
    <w:autoRedefine/>
    <w:uiPriority w:val="39"/>
    <w:unhideWhenUsed/>
    <w:rsid w:val="00046580"/>
    <w:pPr>
      <w:spacing w:after="0"/>
      <w:ind w:left="1320"/>
    </w:pPr>
    <w:rPr>
      <w:sz w:val="18"/>
      <w:szCs w:val="18"/>
    </w:rPr>
  </w:style>
  <w:style w:type="paragraph" w:styleId="ndice8">
    <w:name w:val="toc 8"/>
    <w:basedOn w:val="Normal"/>
    <w:next w:val="Normal"/>
    <w:autoRedefine/>
    <w:uiPriority w:val="39"/>
    <w:unhideWhenUsed/>
    <w:rsid w:val="00046580"/>
    <w:pPr>
      <w:spacing w:after="0"/>
      <w:ind w:left="1540"/>
    </w:pPr>
    <w:rPr>
      <w:sz w:val="18"/>
      <w:szCs w:val="18"/>
    </w:rPr>
  </w:style>
  <w:style w:type="paragraph" w:styleId="ndice9">
    <w:name w:val="toc 9"/>
    <w:basedOn w:val="Normal"/>
    <w:next w:val="Normal"/>
    <w:autoRedefine/>
    <w:uiPriority w:val="39"/>
    <w:unhideWhenUsed/>
    <w:rsid w:val="00046580"/>
    <w:pPr>
      <w:spacing w:after="0"/>
      <w:ind w:left="1760"/>
    </w:pPr>
    <w:rPr>
      <w:sz w:val="18"/>
      <w:szCs w:val="18"/>
    </w:rPr>
  </w:style>
  <w:style w:type="paragraph" w:styleId="Textodebalo">
    <w:name w:val="Balloon Text"/>
    <w:basedOn w:val="Normal"/>
    <w:link w:val="TextodebaloCarter"/>
    <w:uiPriority w:val="99"/>
    <w:semiHidden/>
    <w:unhideWhenUsed/>
    <w:rsid w:val="000563F8"/>
    <w:pPr>
      <w:spacing w:after="0" w:line="240" w:lineRule="auto"/>
    </w:pPr>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rsid w:val="000563F8"/>
    <w:rPr>
      <w:rFonts w:ascii="Tahoma" w:hAnsi="Tahoma" w:cs="Tahoma"/>
      <w:sz w:val="16"/>
      <w:szCs w:val="16"/>
    </w:rPr>
  </w:style>
  <w:style w:type="paragraph" w:styleId="Subttulo">
    <w:name w:val="Subtitle"/>
    <w:basedOn w:val="Normal"/>
    <w:next w:val="Normal"/>
    <w:link w:val="SubttuloCarter"/>
    <w:uiPriority w:val="11"/>
    <w:qFormat/>
    <w:rsid w:val="003E294C"/>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tuloCarter">
    <w:name w:val="Subtítulo Caráter"/>
    <w:basedOn w:val="Tipodeletrapredefinidodopargrafo"/>
    <w:link w:val="Subttulo"/>
    <w:uiPriority w:val="11"/>
    <w:rsid w:val="003E294C"/>
    <w:rPr>
      <w:rFonts w:asciiTheme="majorHAnsi" w:eastAsiaTheme="majorEastAsia" w:hAnsiTheme="majorHAnsi" w:cstheme="majorBidi"/>
      <w:i/>
      <w:iCs/>
      <w:color w:val="5B9BD5" w:themeColor="accent1"/>
      <w:spacing w:val="15"/>
      <w:sz w:val="24"/>
      <w:szCs w:val="24"/>
    </w:rPr>
  </w:style>
  <w:style w:type="paragraph" w:styleId="Ttulo">
    <w:name w:val="Title"/>
    <w:basedOn w:val="Normal"/>
    <w:next w:val="Normal"/>
    <w:link w:val="TtuloCarter"/>
    <w:uiPriority w:val="10"/>
    <w:qFormat/>
    <w:rsid w:val="00095F53"/>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ter">
    <w:name w:val="Título Caráter"/>
    <w:basedOn w:val="Tipodeletrapredefinidodopargrafo"/>
    <w:link w:val="Ttulo"/>
    <w:uiPriority w:val="10"/>
    <w:rsid w:val="00095F53"/>
    <w:rPr>
      <w:rFonts w:asciiTheme="majorHAnsi" w:eastAsiaTheme="majorEastAsia" w:hAnsiTheme="majorHAnsi" w:cstheme="majorBidi"/>
      <w:color w:val="323E4F" w:themeColor="text2" w:themeShade="BF"/>
      <w:spacing w:val="5"/>
      <w:kern w:val="28"/>
      <w:sz w:val="52"/>
      <w:szCs w:val="52"/>
    </w:rPr>
  </w:style>
  <w:style w:type="paragraph" w:styleId="Cabealhodondice">
    <w:name w:val="TOC Heading"/>
    <w:basedOn w:val="Cabealho1"/>
    <w:next w:val="Normal"/>
    <w:uiPriority w:val="39"/>
    <w:unhideWhenUsed/>
    <w:qFormat/>
    <w:rsid w:val="003F5085"/>
    <w:pPr>
      <w:spacing w:before="480" w:line="276" w:lineRule="auto"/>
      <w:outlineLvl w:val="9"/>
    </w:pPr>
    <w:rPr>
      <w:b/>
      <w:bCs/>
      <w:sz w:val="28"/>
      <w:szCs w:val="28"/>
      <w:lang w:eastAsia="pt-PT"/>
    </w:rPr>
  </w:style>
  <w:style w:type="table" w:styleId="Tabelacomgrelha">
    <w:name w:val="Table Grid"/>
    <w:basedOn w:val="Tabelanormal"/>
    <w:uiPriority w:val="59"/>
    <w:rsid w:val="00315D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1">
    <w:name w:val="Tabela com grelha1"/>
    <w:basedOn w:val="Tabelanormal"/>
    <w:next w:val="Tabelacomgrelha"/>
    <w:rsid w:val="00623337"/>
    <w:pPr>
      <w:spacing w:after="0" w:line="240" w:lineRule="auto"/>
      <w:jc w:val="both"/>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MarcadordePosio">
    <w:name w:val="Placeholder Text"/>
    <w:basedOn w:val="Tipodeletrapredefinidodopargrafo"/>
    <w:uiPriority w:val="99"/>
    <w:semiHidden/>
    <w:rsid w:val="00792A19"/>
    <w:rPr>
      <w:color w:val="808080"/>
    </w:rPr>
  </w:style>
  <w:style w:type="table" w:customStyle="1" w:styleId="Tabelacomgrelha2">
    <w:name w:val="Tabela com grelha2"/>
    <w:basedOn w:val="Tabelanormal"/>
    <w:next w:val="Tabelacomgrelha"/>
    <w:rsid w:val="000A43D5"/>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3">
    <w:name w:val="Tabela com grelha3"/>
    <w:basedOn w:val="Tabelanormal"/>
    <w:next w:val="Tabelacomgrelha"/>
    <w:rsid w:val="000A43D5"/>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4">
    <w:name w:val="Tabela com grelha4"/>
    <w:basedOn w:val="Tabelanormal"/>
    <w:next w:val="Tabelacomgrelha"/>
    <w:rsid w:val="0022196E"/>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elha5">
    <w:name w:val="Tabela com grelha5"/>
    <w:basedOn w:val="Tabelanormal"/>
    <w:next w:val="Tabelacomgrelha"/>
    <w:rsid w:val="0022196E"/>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arter"/>
    <w:uiPriority w:val="99"/>
    <w:semiHidden/>
    <w:unhideWhenUsed/>
    <w:rsid w:val="00F3614F"/>
    <w:pPr>
      <w:spacing w:after="0" w:line="240" w:lineRule="auto"/>
    </w:pPr>
    <w:rPr>
      <w:sz w:val="20"/>
      <w:szCs w:val="20"/>
    </w:rPr>
  </w:style>
  <w:style w:type="character" w:customStyle="1" w:styleId="TextodenotaderodapCarter">
    <w:name w:val="Texto de nota de rodapé Caráter"/>
    <w:basedOn w:val="Tipodeletrapredefinidodopargrafo"/>
    <w:link w:val="Textodenotaderodap"/>
    <w:uiPriority w:val="99"/>
    <w:semiHidden/>
    <w:rsid w:val="00F3614F"/>
    <w:rPr>
      <w:sz w:val="20"/>
      <w:szCs w:val="20"/>
    </w:rPr>
  </w:style>
  <w:style w:type="character" w:styleId="Refdenotaderodap">
    <w:name w:val="footnote reference"/>
    <w:basedOn w:val="Tipodeletrapredefinidodopargrafo"/>
    <w:uiPriority w:val="99"/>
    <w:semiHidden/>
    <w:unhideWhenUsed/>
    <w:rsid w:val="00F361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752310">
      <w:bodyDiv w:val="1"/>
      <w:marLeft w:val="0"/>
      <w:marRight w:val="0"/>
      <w:marTop w:val="0"/>
      <w:marBottom w:val="0"/>
      <w:divBdr>
        <w:top w:val="none" w:sz="0" w:space="0" w:color="auto"/>
        <w:left w:val="none" w:sz="0" w:space="0" w:color="auto"/>
        <w:bottom w:val="none" w:sz="0" w:space="0" w:color="auto"/>
        <w:right w:val="none" w:sz="0" w:space="0" w:color="auto"/>
      </w:divBdr>
    </w:div>
    <w:div w:id="120803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aocarvalho21@yahoo.com.b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yperlink" Target="http://www.cenedcursos.com.br/meio-ambiente/politica-ambiental." TargetMode="External"/><Relationship Id="rId10" Type="http://schemas.openxmlformats.org/officeDocument/2006/relationships/hyperlink" Target="https://www.youtube.com" TargetMode="External"/><Relationship Id="rId4" Type="http://schemas.openxmlformats.org/officeDocument/2006/relationships/settings" Target="settings.xml"/><Relationship Id="rId9" Type="http://schemas.openxmlformats.org/officeDocument/2006/relationships/hyperlink" Target="mailto:manuel.carvalho@student.unicv.edu.cv" TargetMode="External"/><Relationship Id="rId14" Type="http://schemas.openxmlformats.org/officeDocument/2006/relationships/hyperlink" Target="https://www.youtube.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A6EA1-A8DB-4823-8156-F0BF62C46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7304</Words>
  <Characters>39447</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Leão Carvalho</dc:creator>
  <cp:lastModifiedBy>Leão Carvalho</cp:lastModifiedBy>
  <cp:revision>2</cp:revision>
  <cp:lastPrinted>2016-11-15T16:35:00Z</cp:lastPrinted>
  <dcterms:created xsi:type="dcterms:W3CDTF">2020-10-20T18:49:00Z</dcterms:created>
  <dcterms:modified xsi:type="dcterms:W3CDTF">2020-10-20T18:49:00Z</dcterms:modified>
</cp:coreProperties>
</file>